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68" w:type="dxa"/>
        <w:jc w:val="center"/>
        <w:tblLayout w:type="fixed"/>
        <w:tblLook w:val="04A0" w:firstRow="1" w:lastRow="0" w:firstColumn="1" w:lastColumn="0" w:noHBand="0" w:noVBand="1"/>
      </w:tblPr>
      <w:tblGrid>
        <w:gridCol w:w="3174"/>
        <w:gridCol w:w="5994"/>
      </w:tblGrid>
      <w:tr w:rsidR="002C4BA8">
        <w:trPr>
          <w:jc w:val="center"/>
        </w:trPr>
        <w:tc>
          <w:tcPr>
            <w:tcW w:w="3175" w:type="dxa"/>
          </w:tcPr>
          <w:p w:rsidR="002C4BA8" w:rsidRDefault="0098590F">
            <w:pPr>
              <w:tabs>
                <w:tab w:val="left" w:pos="1388"/>
              </w:tabs>
              <w:jc w:val="center"/>
              <w:rPr>
                <w:rFonts w:ascii="Times New Roman" w:hAnsi="Times New Roman"/>
                <w:sz w:val="26"/>
                <w:szCs w:val="26"/>
              </w:rPr>
            </w:pPr>
            <w:r>
              <w:rPr>
                <w:rFonts w:ascii="Times New Roman" w:hAnsi="Times New Roman"/>
                <w:b/>
                <w:sz w:val="26"/>
                <w:szCs w:val="26"/>
              </w:rPr>
              <w:t>ỦY BAN NHÂN DÂN</w:t>
            </w:r>
          </w:p>
          <w:p w:rsidR="002C4BA8" w:rsidRDefault="0098590F">
            <w:pPr>
              <w:keepNext/>
              <w:jc w:val="center"/>
              <w:outlineLvl w:val="0"/>
              <w:rPr>
                <w:rFonts w:ascii="Times New Roman" w:hAnsi="Times New Roman"/>
                <w:b/>
                <w:sz w:val="26"/>
                <w:szCs w:val="26"/>
              </w:rPr>
            </w:pPr>
            <w:r>
              <w:rPr>
                <w:rFonts w:ascii="Times New Roman" w:hAnsi="Times New Roman"/>
                <w:b/>
                <w:sz w:val="26"/>
                <w:szCs w:val="26"/>
              </w:rPr>
              <w:t>TỈNH HÀ TĨNH</w:t>
            </w:r>
          </w:p>
          <w:p w:rsidR="002C4BA8" w:rsidRDefault="0098590F">
            <w:pPr>
              <w:jc w:val="center"/>
              <w:rPr>
                <w:rFonts w:ascii="Times New Roman" w:hAnsi="Times New Roman"/>
                <w:sz w:val="14"/>
                <w:szCs w:val="28"/>
              </w:rPr>
            </w:pPr>
            <w:r>
              <w:rPr>
                <w:rFonts w:ascii="Times New Roman" w:hAnsi="Times New Roman"/>
                <w:noProof/>
              </w:rPr>
              <mc:AlternateContent>
                <mc:Choice Requires="wps">
                  <w:drawing>
                    <wp:anchor distT="4294967295" distB="4294967295" distL="114300" distR="114300" simplePos="0" relativeHeight="251655680" behindDoc="0" locked="0" layoutInCell="1" allowOverlap="1">
                      <wp:simplePos x="0" y="0"/>
                      <wp:positionH relativeFrom="column">
                        <wp:posOffset>622300</wp:posOffset>
                      </wp:positionH>
                      <wp:positionV relativeFrom="paragraph">
                        <wp:posOffset>22860</wp:posOffset>
                      </wp:positionV>
                      <wp:extent cx="640080" cy="0"/>
                      <wp:effectExtent l="0" t="0" r="2667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EC0C248" id="Line 2"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1.8pt" to="99.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DQG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"/>
                  </w:pict>
                </mc:Fallback>
              </mc:AlternateContent>
            </w:r>
          </w:p>
          <w:p w:rsidR="002C4BA8" w:rsidRDefault="0098590F">
            <w:pPr>
              <w:spacing w:before="120"/>
              <w:jc w:val="center"/>
              <w:rPr>
                <w:rFonts w:ascii="Times New Roman" w:hAnsi="Times New Roman"/>
                <w:szCs w:val="28"/>
              </w:rPr>
            </w:pPr>
            <w:proofErr w:type="spellStart"/>
            <w:r>
              <w:rPr>
                <w:rFonts w:ascii="Times New Roman" w:hAnsi="Times New Roman"/>
                <w:sz w:val="26"/>
                <w:szCs w:val="28"/>
              </w:rPr>
              <w:t>Số</w:t>
            </w:r>
            <w:proofErr w:type="spellEnd"/>
            <w:r>
              <w:rPr>
                <w:rFonts w:ascii="Times New Roman" w:hAnsi="Times New Roman"/>
                <w:sz w:val="26"/>
                <w:szCs w:val="28"/>
              </w:rPr>
              <w:t>:              /</w:t>
            </w:r>
            <w:proofErr w:type="spellStart"/>
            <w:r>
              <w:rPr>
                <w:rFonts w:ascii="Times New Roman" w:hAnsi="Times New Roman"/>
                <w:sz w:val="26"/>
                <w:szCs w:val="28"/>
              </w:rPr>
              <w:t>TTr</w:t>
            </w:r>
            <w:proofErr w:type="spellEnd"/>
            <w:r>
              <w:rPr>
                <w:rFonts w:ascii="Times New Roman" w:hAnsi="Times New Roman"/>
                <w:sz w:val="26"/>
                <w:szCs w:val="28"/>
              </w:rPr>
              <w:t>-UBND</w:t>
            </w:r>
          </w:p>
        </w:tc>
        <w:tc>
          <w:tcPr>
            <w:tcW w:w="5997" w:type="dxa"/>
          </w:tcPr>
          <w:p w:rsidR="002C4BA8" w:rsidRDefault="0098590F">
            <w:pPr>
              <w:jc w:val="center"/>
              <w:rPr>
                <w:rFonts w:ascii="Times New Roman" w:hAnsi="Times New Roman"/>
                <w:sz w:val="26"/>
                <w:szCs w:val="26"/>
              </w:rPr>
            </w:pPr>
            <w:bookmarkStart w:id="0" w:name="_GoBack"/>
            <w:bookmarkEnd w:id="0"/>
            <w:r>
              <w:rPr>
                <w:rFonts w:ascii="Times New Roman" w:hAnsi="Times New Roman"/>
                <w:b/>
                <w:szCs w:val="28"/>
              </w:rPr>
              <w:t xml:space="preserve">   </w:t>
            </w:r>
            <w:r>
              <w:rPr>
                <w:rFonts w:ascii="Times New Roman" w:hAnsi="Times New Roman"/>
                <w:b/>
                <w:sz w:val="26"/>
                <w:szCs w:val="26"/>
              </w:rPr>
              <w:t>CỘNG HÒA XÃ HỘI CHỦ NGHĨA VIỆT NAM</w:t>
            </w:r>
          </w:p>
          <w:p w:rsidR="002C4BA8" w:rsidRDefault="0098590F">
            <w:pPr>
              <w:jc w:val="center"/>
              <w:rPr>
                <w:rFonts w:ascii="Times New Roman" w:hAnsi="Times New Roman"/>
                <w:b/>
                <w:szCs w:val="28"/>
              </w:rPr>
            </w:pPr>
            <w:r>
              <w:rPr>
                <w:rFonts w:ascii="Times New Roman" w:hAnsi="Times New Roman"/>
                <w:b/>
                <w:szCs w:val="28"/>
              </w:rPr>
              <w:t xml:space="preserve">  </w:t>
            </w:r>
            <w:proofErr w:type="spellStart"/>
            <w:r>
              <w:rPr>
                <w:rFonts w:ascii="Times New Roman" w:hAnsi="Times New Roman"/>
                <w:b/>
                <w:szCs w:val="28"/>
              </w:rPr>
              <w:t>Độc</w:t>
            </w:r>
            <w:proofErr w:type="spellEnd"/>
            <w:r>
              <w:rPr>
                <w:rFonts w:ascii="Times New Roman" w:hAnsi="Times New Roman"/>
                <w:b/>
                <w:szCs w:val="28"/>
              </w:rPr>
              <w:t xml:space="preserve"> </w:t>
            </w:r>
            <w:proofErr w:type="spellStart"/>
            <w:r>
              <w:rPr>
                <w:rFonts w:ascii="Times New Roman" w:hAnsi="Times New Roman"/>
                <w:b/>
                <w:szCs w:val="28"/>
              </w:rPr>
              <w:t>lập</w:t>
            </w:r>
            <w:proofErr w:type="spellEnd"/>
            <w:r>
              <w:rPr>
                <w:rFonts w:ascii="Times New Roman" w:hAnsi="Times New Roman"/>
                <w:b/>
                <w:szCs w:val="28"/>
              </w:rPr>
              <w:t xml:space="preserve"> - </w:t>
            </w:r>
            <w:proofErr w:type="spellStart"/>
            <w:r>
              <w:rPr>
                <w:rFonts w:ascii="Times New Roman" w:hAnsi="Times New Roman"/>
                <w:b/>
                <w:szCs w:val="28"/>
              </w:rPr>
              <w:t>Tự</w:t>
            </w:r>
            <w:proofErr w:type="spellEnd"/>
            <w:r>
              <w:rPr>
                <w:rFonts w:ascii="Times New Roman" w:hAnsi="Times New Roman"/>
                <w:b/>
                <w:szCs w:val="28"/>
              </w:rPr>
              <w:t xml:space="preserve"> do - </w:t>
            </w:r>
            <w:proofErr w:type="spellStart"/>
            <w:r>
              <w:rPr>
                <w:rFonts w:ascii="Times New Roman" w:hAnsi="Times New Roman"/>
                <w:b/>
                <w:szCs w:val="28"/>
              </w:rPr>
              <w:t>Hạnh</w:t>
            </w:r>
            <w:proofErr w:type="spellEnd"/>
            <w:r>
              <w:rPr>
                <w:rFonts w:ascii="Times New Roman" w:hAnsi="Times New Roman"/>
                <w:b/>
                <w:szCs w:val="28"/>
              </w:rPr>
              <w:t xml:space="preserve"> </w:t>
            </w:r>
            <w:proofErr w:type="spellStart"/>
            <w:r>
              <w:rPr>
                <w:rFonts w:ascii="Times New Roman" w:hAnsi="Times New Roman"/>
                <w:b/>
                <w:szCs w:val="28"/>
              </w:rPr>
              <w:t>phúc</w:t>
            </w:r>
            <w:proofErr w:type="spellEnd"/>
          </w:p>
          <w:p w:rsidR="002C4BA8" w:rsidRDefault="0098590F">
            <w:pPr>
              <w:jc w:val="center"/>
              <w:rPr>
                <w:rFonts w:ascii="Times New Roman" w:hAnsi="Times New Roman"/>
                <w:szCs w:val="28"/>
              </w:rPr>
            </w:pPr>
            <w:r>
              <w:rPr>
                <w:rFonts w:ascii="Times New Roman" w:hAnsi="Times New Roman"/>
                <w:noProof/>
              </w:rPr>
              <mc:AlternateContent>
                <mc:Choice Requires="wps">
                  <w:drawing>
                    <wp:anchor distT="4294967295" distB="4294967295" distL="114300" distR="114300" simplePos="0" relativeHeight="251656704" behindDoc="0" locked="0" layoutInCell="1" allowOverlap="1">
                      <wp:simplePos x="0" y="0"/>
                      <wp:positionH relativeFrom="column">
                        <wp:posOffset>800735</wp:posOffset>
                      </wp:positionH>
                      <wp:positionV relativeFrom="paragraph">
                        <wp:posOffset>27940</wp:posOffset>
                      </wp:positionV>
                      <wp:extent cx="214757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5CC89B4"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2.2pt" to="232.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aBEgIAACg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"/>
                  </w:pict>
                </mc:Fallback>
              </mc:AlternateContent>
            </w:r>
          </w:p>
          <w:p w:rsidR="002C4BA8" w:rsidRDefault="0098590F">
            <w:pPr>
              <w:keepNext/>
              <w:jc w:val="center"/>
              <w:outlineLvl w:val="1"/>
              <w:rPr>
                <w:rFonts w:ascii="Times New Roman" w:hAnsi="Times New Roman"/>
                <w:i/>
                <w:szCs w:val="28"/>
              </w:rPr>
            </w:pPr>
            <w:r>
              <w:rPr>
                <w:rFonts w:ascii="Times New Roman" w:hAnsi="Times New Roman"/>
                <w:i/>
                <w:szCs w:val="28"/>
              </w:rPr>
              <w:t xml:space="preserve">     </w:t>
            </w:r>
            <w:proofErr w:type="spellStart"/>
            <w:r>
              <w:rPr>
                <w:rFonts w:ascii="Times New Roman" w:hAnsi="Times New Roman"/>
                <w:i/>
                <w:szCs w:val="28"/>
              </w:rPr>
              <w:t>Hà</w:t>
            </w:r>
            <w:proofErr w:type="spellEnd"/>
            <w:r>
              <w:rPr>
                <w:rFonts w:ascii="Times New Roman" w:hAnsi="Times New Roman"/>
                <w:i/>
                <w:szCs w:val="28"/>
              </w:rPr>
              <w:t xml:space="preserve"> </w:t>
            </w:r>
            <w:proofErr w:type="spellStart"/>
            <w:r>
              <w:rPr>
                <w:rFonts w:ascii="Times New Roman" w:hAnsi="Times New Roman"/>
                <w:i/>
                <w:szCs w:val="28"/>
              </w:rPr>
              <w:t>Tĩnh</w:t>
            </w:r>
            <w:proofErr w:type="spellEnd"/>
            <w:r>
              <w:rPr>
                <w:rFonts w:ascii="Times New Roman" w:hAnsi="Times New Roman"/>
                <w:i/>
                <w:szCs w:val="28"/>
              </w:rPr>
              <w:t xml:space="preserve">, </w:t>
            </w:r>
            <w:proofErr w:type="spellStart"/>
            <w:r>
              <w:rPr>
                <w:rFonts w:ascii="Times New Roman" w:hAnsi="Times New Roman"/>
                <w:i/>
                <w:szCs w:val="28"/>
              </w:rPr>
              <w:t>ngày</w:t>
            </w:r>
            <w:proofErr w:type="spellEnd"/>
            <w:r>
              <w:rPr>
                <w:rFonts w:ascii="Times New Roman" w:hAnsi="Times New Roman"/>
                <w:i/>
                <w:szCs w:val="28"/>
              </w:rPr>
              <w:t xml:space="preserve">        </w:t>
            </w:r>
            <w:proofErr w:type="spellStart"/>
            <w:r>
              <w:rPr>
                <w:rFonts w:ascii="Times New Roman" w:hAnsi="Times New Roman"/>
                <w:i/>
                <w:szCs w:val="28"/>
              </w:rPr>
              <w:t>tháng</w:t>
            </w:r>
            <w:proofErr w:type="spellEnd"/>
            <w:r>
              <w:rPr>
                <w:rFonts w:ascii="Times New Roman" w:hAnsi="Times New Roman"/>
                <w:i/>
                <w:szCs w:val="28"/>
              </w:rPr>
              <w:t xml:space="preserve">      </w:t>
            </w:r>
            <w:proofErr w:type="spellStart"/>
            <w:r>
              <w:rPr>
                <w:rFonts w:ascii="Times New Roman" w:hAnsi="Times New Roman"/>
                <w:i/>
                <w:szCs w:val="28"/>
              </w:rPr>
              <w:t>năm</w:t>
            </w:r>
            <w:proofErr w:type="spellEnd"/>
            <w:r>
              <w:rPr>
                <w:rFonts w:ascii="Times New Roman" w:hAnsi="Times New Roman"/>
                <w:i/>
                <w:szCs w:val="28"/>
              </w:rPr>
              <w:t xml:space="preserve"> 2025</w:t>
            </w:r>
          </w:p>
        </w:tc>
      </w:tr>
    </w:tbl>
    <w:p w:rsidR="002C4BA8" w:rsidRDefault="0098590F">
      <w:pPr>
        <w:rPr>
          <w:rFonts w:ascii="Times New Roman" w:hAnsi="Times New Roman"/>
          <w:b/>
          <w:sz w:val="24"/>
          <w:szCs w:val="28"/>
        </w:rPr>
      </w:pPr>
      <w:r>
        <w:rPr>
          <w:rFonts w:ascii="Times New Roman" w:hAnsi="Times New Roman"/>
          <w:b/>
          <w:szCs w:val="28"/>
        </w:rPr>
        <w:t xml:space="preserve">              </w:t>
      </w:r>
    </w:p>
    <w:p w:rsidR="002C4BA8" w:rsidRDefault="002C4BA8">
      <w:pPr>
        <w:jc w:val="center"/>
        <w:rPr>
          <w:rFonts w:ascii="Times New Roman" w:hAnsi="Times New Roman"/>
          <w:b/>
          <w:sz w:val="18"/>
          <w:szCs w:val="28"/>
        </w:rPr>
      </w:pPr>
    </w:p>
    <w:p w:rsidR="002C4BA8" w:rsidRDefault="0098590F">
      <w:pPr>
        <w:jc w:val="center"/>
        <w:rPr>
          <w:rFonts w:ascii="Times New Roman" w:hAnsi="Times New Roman"/>
          <w:b/>
          <w:szCs w:val="28"/>
        </w:rPr>
      </w:pPr>
      <w:r>
        <w:rPr>
          <w:rFonts w:ascii="Times New Roman" w:hAnsi="Times New Roman"/>
          <w:b/>
          <w:szCs w:val="28"/>
        </w:rPr>
        <w:t>TỜ TRÌNH</w:t>
      </w:r>
    </w:p>
    <w:p w:rsidR="002C4BA8" w:rsidRDefault="0098590F">
      <w:pPr>
        <w:jc w:val="center"/>
        <w:rPr>
          <w:rFonts w:ascii="Times New Roman" w:hAnsi="Times New Roman"/>
          <w:b/>
          <w:spacing w:val="3"/>
          <w:shd w:val="clear" w:color="auto" w:fill="FFFFFF"/>
          <w:lang w:val="vi-VN"/>
        </w:rPr>
      </w:pPr>
      <w:proofErr w:type="spellStart"/>
      <w:r>
        <w:rPr>
          <w:rFonts w:ascii="Times New Roman" w:hAnsi="Times New Roman"/>
          <w:b/>
          <w:szCs w:val="28"/>
        </w:rPr>
        <w:t>Dự</w:t>
      </w:r>
      <w:proofErr w:type="spellEnd"/>
      <w:r>
        <w:rPr>
          <w:rFonts w:ascii="Times New Roman" w:hAnsi="Times New Roman"/>
          <w:b/>
          <w:szCs w:val="28"/>
        </w:rPr>
        <w:t xml:space="preserve"> </w:t>
      </w:r>
      <w:proofErr w:type="spellStart"/>
      <w:r>
        <w:rPr>
          <w:rFonts w:ascii="Times New Roman" w:hAnsi="Times New Roman"/>
          <w:b/>
          <w:szCs w:val="28"/>
        </w:rPr>
        <w:t>thảo</w:t>
      </w:r>
      <w:proofErr w:type="spellEnd"/>
      <w:r>
        <w:rPr>
          <w:rFonts w:ascii="Times New Roman" w:hAnsi="Times New Roman"/>
          <w:b/>
          <w:szCs w:val="28"/>
        </w:rPr>
        <w:t xml:space="preserve"> </w:t>
      </w:r>
      <w:r>
        <w:rPr>
          <w:rFonts w:ascii="Times New Roman" w:hAnsi="Times New Roman"/>
          <w:b/>
          <w:szCs w:val="28"/>
          <w:lang w:val="vi-VN"/>
        </w:rPr>
        <w:t xml:space="preserve">Nghị quyết sửa đổi, bổ sung một số điều của </w:t>
      </w:r>
      <w:r>
        <w:rPr>
          <w:rFonts w:ascii="Times New Roman" w:hAnsi="Times New Roman"/>
          <w:b/>
          <w:spacing w:val="3"/>
          <w:shd w:val="clear" w:color="auto" w:fill="FFFFFF"/>
          <w:lang w:val="vi-VN"/>
        </w:rPr>
        <w:t>Nghị quyết</w:t>
      </w:r>
    </w:p>
    <w:p w:rsidR="002C4BA8" w:rsidRDefault="0098590F">
      <w:pPr>
        <w:jc w:val="center"/>
        <w:rPr>
          <w:rFonts w:ascii="Times New Roman" w:hAnsi="Times New Roman"/>
          <w:b/>
          <w:spacing w:val="3"/>
          <w:shd w:val="clear" w:color="auto" w:fill="FFFFFF"/>
          <w:lang w:val="vi-VN"/>
        </w:rPr>
      </w:pPr>
      <w:r>
        <w:rPr>
          <w:rFonts w:ascii="Times New Roman" w:hAnsi="Times New Roman"/>
          <w:b/>
          <w:spacing w:val="3"/>
          <w:shd w:val="clear" w:color="auto" w:fill="FFFFFF"/>
          <w:lang w:val="vi-VN"/>
        </w:rPr>
        <w:t xml:space="preserve"> số 44/2021/NQ-HĐND ngày 16/12/2021 của HĐND tỉnh về một số </w:t>
      </w:r>
    </w:p>
    <w:p w:rsidR="002C4BA8" w:rsidRDefault="0098590F">
      <w:pPr>
        <w:jc w:val="center"/>
        <w:rPr>
          <w:rFonts w:ascii="Times New Roman" w:hAnsi="Times New Roman"/>
          <w:b/>
          <w:spacing w:val="3"/>
          <w:shd w:val="clear" w:color="auto" w:fill="FFFFFF"/>
          <w:lang w:val="vi-VN"/>
        </w:rPr>
      </w:pPr>
      <w:r>
        <w:rPr>
          <w:rFonts w:ascii="Times New Roman" w:hAnsi="Times New Roman"/>
          <w:b/>
          <w:spacing w:val="3"/>
          <w:shd w:val="clear" w:color="auto" w:fill="FFFFFF"/>
          <w:lang w:val="vi-VN"/>
        </w:rPr>
        <w:t>cơ chế, chính sách tạo nguồn lực xây dựng tỉnh Hà Tĩnh</w:t>
      </w:r>
    </w:p>
    <w:p w:rsidR="002C4BA8" w:rsidRDefault="0098590F">
      <w:pPr>
        <w:jc w:val="center"/>
        <w:rPr>
          <w:rFonts w:ascii="Times New Roman" w:hAnsi="Times New Roman"/>
          <w:b/>
          <w:spacing w:val="3"/>
          <w:shd w:val="clear" w:color="auto" w:fill="FFFFFF"/>
          <w:lang w:val="vi-VN"/>
        </w:rPr>
      </w:pPr>
      <w:r>
        <w:rPr>
          <w:rFonts w:ascii="Times New Roman" w:hAnsi="Times New Roman"/>
          <w:b/>
          <w:spacing w:val="3"/>
          <w:shd w:val="clear" w:color="auto" w:fill="FFFFFF"/>
          <w:lang w:val="vi-VN"/>
        </w:rPr>
        <w:t xml:space="preserve"> đạt chuẩn nông thôn mới, giai đoạn 2022-2025</w:t>
      </w:r>
      <w:r>
        <w:rPr>
          <w:rFonts w:ascii="Times New Roman" w:hAnsi="Times New Roman"/>
          <w:b/>
          <w:lang w:val="vi-VN"/>
        </w:rPr>
        <w:t xml:space="preserve">                           </w:t>
      </w:r>
      <w:r>
        <w:rPr>
          <w:rFonts w:ascii="Times New Roman" w:hAnsi="Times New Roman"/>
          <w:b/>
          <w:sz w:val="30"/>
          <w:lang w:val="vi-VN"/>
        </w:rPr>
        <w:t xml:space="preserve">             </w:t>
      </w:r>
    </w:p>
    <w:p w:rsidR="002C4BA8" w:rsidRDefault="0098590F">
      <w:pPr>
        <w:jc w:val="center"/>
        <w:rPr>
          <w:rFonts w:ascii="Times New Roman" w:hAnsi="Times New Roman"/>
          <w:sz w:val="18"/>
          <w:szCs w:val="28"/>
          <w:lang w:val="vi-VN"/>
        </w:rPr>
      </w:pPr>
      <w:r>
        <w:rPr>
          <w:rFonts w:ascii="Times New Roman" w:hAnsi="Times New Roman"/>
          <w:noProof/>
          <w:szCs w:val="28"/>
        </w:rPr>
        <mc:AlternateContent>
          <mc:Choice Requires="wps">
            <w:drawing>
              <wp:anchor distT="4294967295" distB="4294967295" distL="114300" distR="114300" simplePos="0" relativeHeight="251658752" behindDoc="0" locked="0" layoutInCell="1" allowOverlap="1">
                <wp:simplePos x="0" y="0"/>
                <wp:positionH relativeFrom="column">
                  <wp:posOffset>2033270</wp:posOffset>
                </wp:positionH>
                <wp:positionV relativeFrom="paragraph">
                  <wp:posOffset>26670</wp:posOffset>
                </wp:positionV>
                <wp:extent cx="1811655" cy="0"/>
                <wp:effectExtent l="0" t="0" r="1714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1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B5BE843"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0.1pt,2.1pt" to="302.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sF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"/>
            </w:pict>
          </mc:Fallback>
        </mc:AlternateContent>
      </w:r>
    </w:p>
    <w:p w:rsidR="002C4BA8" w:rsidRDefault="0098590F">
      <w:pPr>
        <w:spacing w:before="240"/>
        <w:jc w:val="center"/>
        <w:rPr>
          <w:rFonts w:ascii="Times New Roman" w:hAnsi="Times New Roman"/>
          <w:szCs w:val="28"/>
          <w:lang w:val="vi-VN"/>
        </w:rPr>
      </w:pPr>
      <w:r>
        <w:rPr>
          <w:rFonts w:ascii="Times New Roman" w:hAnsi="Times New Roman"/>
          <w:szCs w:val="28"/>
          <w:lang w:val="vi-VN"/>
        </w:rPr>
        <w:t xml:space="preserve"> Kính gửi: Hội đồng nhân dân tỉnh </w:t>
      </w:r>
    </w:p>
    <w:p w:rsidR="002C4BA8" w:rsidRDefault="0098590F">
      <w:pPr>
        <w:jc w:val="both"/>
        <w:rPr>
          <w:rFonts w:ascii="Times New Roman" w:hAnsi="Times New Roman"/>
          <w:szCs w:val="28"/>
          <w:lang w:val="vi-VN"/>
        </w:rPr>
      </w:pPr>
      <w:r>
        <w:rPr>
          <w:rFonts w:ascii="Times New Roman" w:hAnsi="Times New Roman"/>
          <w:szCs w:val="28"/>
          <w:lang w:val="vi-VN"/>
        </w:rPr>
        <w:tab/>
      </w:r>
    </w:p>
    <w:p w:rsidR="002C4BA8" w:rsidRDefault="0098590F">
      <w:pPr>
        <w:spacing w:before="60" w:after="60"/>
        <w:jc w:val="both"/>
        <w:rPr>
          <w:rFonts w:ascii="Times New Roman" w:hAnsi="Times New Roman"/>
          <w:szCs w:val="28"/>
          <w:lang w:val="vi-VN"/>
        </w:rPr>
      </w:pPr>
      <w:r>
        <w:rPr>
          <w:rFonts w:ascii="Times New Roman" w:hAnsi="Times New Roman"/>
          <w:szCs w:val="28"/>
          <w:lang w:val="vi-VN"/>
        </w:rPr>
        <w:tab/>
      </w:r>
      <w:r>
        <w:rPr>
          <w:rFonts w:ascii="Times New Roman" w:hAnsi="Times New Roman"/>
          <w:lang w:val="vi-VN"/>
        </w:rPr>
        <w:t>Thực hiện Luật Ban hành văn bản quy phạm pháp luật ngày 19/02/2025, Luật Sửa đổi, bổ sung một số điều của Luật Ban hành văn bản quy phạm pháp luật ngày 25/6/2025;</w:t>
      </w:r>
      <w:r>
        <w:rPr>
          <w:rFonts w:ascii="Times New Roman" w:hAnsi="Times New Roman"/>
          <w:spacing w:val="-2"/>
          <w:lang w:val="vi-VN"/>
        </w:rPr>
        <w:t xml:space="preserve"> xét </w:t>
      </w:r>
      <w:r>
        <w:rPr>
          <w:rFonts w:ascii="Times New Roman" w:hAnsi="Times New Roman"/>
          <w:spacing w:val="-2"/>
          <w:lang w:val="nl-NL"/>
        </w:rPr>
        <w:t xml:space="preserve">đề nghị của Sở Nông nghiệp và Môi trường tại Văn bản số </w:t>
      </w:r>
      <w:r w:rsidRPr="00301EAC">
        <w:rPr>
          <w:rFonts w:ascii="Times New Roman" w:hAnsi="Times New Roman"/>
          <w:spacing w:val="-2"/>
          <w:lang w:val="nl-NL"/>
        </w:rPr>
        <w:t>1101/TTr-SNNMT ngày 30/9/2025</w:t>
      </w:r>
      <w:r w:rsidRPr="00301EAC">
        <w:rPr>
          <w:rFonts w:ascii="Times New Roman" w:hAnsi="Times New Roman"/>
          <w:iCs/>
          <w:spacing w:val="-2"/>
          <w:lang w:val="nl-NL"/>
        </w:rPr>
        <w:t xml:space="preserve">; </w:t>
      </w:r>
      <w:r w:rsidR="00301EAC" w:rsidRPr="00301EAC">
        <w:rPr>
          <w:rFonts w:ascii="Times New Roman" w:hAnsi="Times New Roman"/>
          <w:szCs w:val="28"/>
          <w:lang w:val="pt-BR"/>
        </w:rPr>
        <w:t xml:space="preserve">kết luận tại phiên họp ngày 19/9/2025 của UBND tỉnh (Thông báo kết luận số 517/TB-UBND ngày 19/9/2025) và của Ban Thường vụ </w:t>
      </w:r>
      <w:r w:rsidR="00301EAC" w:rsidRPr="00301EAC">
        <w:rPr>
          <w:rFonts w:ascii="Times New Roman" w:eastAsia="MS Gothic" w:hAnsi="Times New Roman"/>
          <w:szCs w:val="28"/>
          <w:lang w:val="pt-BR"/>
        </w:rPr>
        <w:t>Đ</w:t>
      </w:r>
      <w:r w:rsidR="00301EAC" w:rsidRPr="00301EAC">
        <w:rPr>
          <w:rFonts w:ascii="Times New Roman" w:hAnsi="Times New Roman"/>
          <w:szCs w:val="28"/>
          <w:lang w:val="pt-BR"/>
        </w:rPr>
        <w:t>ảng ủy UBND tỉnh (Thông báo kết luận số 08-TB/</w:t>
      </w:r>
      <w:r w:rsidR="00301EAC" w:rsidRPr="00301EAC">
        <w:rPr>
          <w:rFonts w:ascii="Times New Roman" w:eastAsia="MS Gothic" w:hAnsi="Times New Roman"/>
          <w:szCs w:val="28"/>
          <w:lang w:val="pt-BR"/>
        </w:rPr>
        <w:t>Đ</w:t>
      </w:r>
      <w:r w:rsidR="00301EAC" w:rsidRPr="00301EAC">
        <w:rPr>
          <w:rFonts w:ascii="Times New Roman" w:hAnsi="Times New Roman"/>
          <w:szCs w:val="28"/>
          <w:lang w:val="pt-BR"/>
        </w:rPr>
        <w:t>U ngày 19/9/2025)</w:t>
      </w:r>
      <w:r w:rsidRPr="00301EAC">
        <w:rPr>
          <w:rFonts w:ascii="Times New Roman" w:hAnsi="Times New Roman"/>
          <w:lang w:val="nl-NL"/>
        </w:rPr>
        <w:t xml:space="preserve">, </w:t>
      </w:r>
      <w:r w:rsidRPr="00301EAC">
        <w:rPr>
          <w:rFonts w:ascii="Times New Roman" w:hAnsi="Times New Roman"/>
          <w:szCs w:val="28"/>
          <w:lang w:val="nl-NL"/>
        </w:rPr>
        <w:t xml:space="preserve">Ủy ban nhân dân tỉnh trình Hội đồng nhân dân tỉnh Dự thảo </w:t>
      </w:r>
      <w:r w:rsidRPr="00301EAC">
        <w:rPr>
          <w:rFonts w:ascii="Times New Roman" w:hAnsi="Times New Roman"/>
          <w:lang w:val="nl-NL"/>
        </w:rPr>
        <w:t>Nghị quyết</w:t>
      </w:r>
      <w:r w:rsidRPr="00301EAC">
        <w:rPr>
          <w:rFonts w:ascii="Times New Roman" w:hAnsi="Times New Roman"/>
          <w:spacing w:val="-2"/>
          <w:lang w:val="nl-NL"/>
        </w:rPr>
        <w:t xml:space="preserve"> </w:t>
      </w:r>
      <w:r w:rsidRPr="00301EAC">
        <w:rPr>
          <w:rFonts w:ascii="Times New Roman" w:hAnsi="Times New Roman"/>
          <w:szCs w:val="28"/>
          <w:lang w:val="vi-VN"/>
        </w:rPr>
        <w:t xml:space="preserve">sửa đổi, bổ sung một số điều của </w:t>
      </w:r>
      <w:r w:rsidRPr="00301EAC">
        <w:rPr>
          <w:rFonts w:ascii="Times New Roman" w:hAnsi="Times New Roman"/>
          <w:spacing w:val="3"/>
          <w:shd w:val="clear" w:color="auto" w:fill="FFFFFF"/>
          <w:lang w:val="vi-VN"/>
        </w:rPr>
        <w:t>Nghị quyết số 44/2021/NQ-HĐND ngày</w:t>
      </w:r>
      <w:r>
        <w:rPr>
          <w:rFonts w:ascii="Times New Roman" w:hAnsi="Times New Roman"/>
          <w:spacing w:val="3"/>
          <w:shd w:val="clear" w:color="auto" w:fill="FFFFFF"/>
          <w:lang w:val="vi-VN"/>
        </w:rPr>
        <w:t xml:space="preserve"> 16/12/2021 của HĐND tỉnh về một số cơ chế, chính sách tạo nguồn lực xây dựng tỉnh Hà Tĩnh đạt chuẩn nông thôn mới, giai đoạn 2022-2025</w:t>
      </w:r>
      <w:r>
        <w:rPr>
          <w:rFonts w:ascii="Times New Roman" w:hAnsi="Times New Roman"/>
          <w:spacing w:val="3"/>
          <w:shd w:val="clear" w:color="auto" w:fill="FFFFFF"/>
          <w:lang w:val="nl-NL"/>
        </w:rPr>
        <w:t xml:space="preserve"> </w:t>
      </w:r>
      <w:r>
        <w:rPr>
          <w:rFonts w:ascii="Times New Roman" w:hAnsi="Times New Roman"/>
          <w:szCs w:val="28"/>
          <w:lang w:val="nl-NL"/>
        </w:rPr>
        <w:t>(sau đây gọi tắt là Nghị quyết số 44/2021/NQ-HĐND), với các nội dung như sau</w:t>
      </w:r>
      <w:r>
        <w:rPr>
          <w:rFonts w:ascii="Times New Roman" w:hAnsi="Times New Roman"/>
          <w:spacing w:val="-2"/>
          <w:lang w:val="nl-NL"/>
        </w:rPr>
        <w:t>:</w:t>
      </w:r>
    </w:p>
    <w:p w:rsidR="002C4BA8" w:rsidRDefault="0098590F">
      <w:pPr>
        <w:spacing w:before="60" w:after="60"/>
        <w:jc w:val="both"/>
        <w:rPr>
          <w:rFonts w:ascii="Times New Roman" w:hAnsi="Times New Roman"/>
          <w:sz w:val="27"/>
          <w:szCs w:val="27"/>
          <w:lang w:val="vi-VN"/>
        </w:rPr>
      </w:pPr>
      <w:r>
        <w:rPr>
          <w:rFonts w:ascii="Times New Roman" w:hAnsi="Times New Roman"/>
          <w:szCs w:val="28"/>
          <w:lang w:val="vi-VN"/>
        </w:rPr>
        <w:tab/>
      </w:r>
      <w:r>
        <w:rPr>
          <w:rFonts w:ascii="Times New Roman" w:hAnsi="Times New Roman"/>
          <w:b/>
          <w:bCs/>
          <w:sz w:val="27"/>
          <w:szCs w:val="27"/>
          <w:shd w:val="clear" w:color="auto" w:fill="FFFFFF"/>
          <w:lang w:val="nl-NL" w:eastAsia="vi-VN"/>
        </w:rPr>
        <w:t>I. SỰ CẦN THIẾT BAN HÀNH NGHỊ QUYẾT</w:t>
      </w:r>
    </w:p>
    <w:p w:rsidR="002C4BA8" w:rsidRDefault="0098590F">
      <w:pPr>
        <w:spacing w:before="60" w:after="60"/>
        <w:jc w:val="both"/>
        <w:rPr>
          <w:rFonts w:ascii="Times New Roman" w:hAnsi="Times New Roman"/>
          <w:szCs w:val="28"/>
          <w:lang w:val="vi-VN"/>
        </w:rPr>
      </w:pPr>
      <w:r>
        <w:rPr>
          <w:rFonts w:ascii="Times New Roman" w:hAnsi="Times New Roman"/>
          <w:szCs w:val="28"/>
          <w:lang w:val="vi-VN"/>
        </w:rPr>
        <w:tab/>
      </w:r>
      <w:r>
        <w:rPr>
          <w:rFonts w:ascii="Times New Roman" w:hAnsi="Times New Roman"/>
          <w:b/>
          <w:lang w:val="vi-VN"/>
        </w:rPr>
        <w:t>1. C</w:t>
      </w:r>
      <w:r>
        <w:rPr>
          <w:rFonts w:ascii="Times New Roman" w:hAnsi="Times New Roman" w:hint="eastAsia"/>
          <w:b/>
          <w:lang w:val="vi-VN"/>
        </w:rPr>
        <w:t>ơ</w:t>
      </w:r>
      <w:r>
        <w:rPr>
          <w:rFonts w:ascii="Times New Roman" w:hAnsi="Times New Roman"/>
          <w:b/>
          <w:lang w:val="vi-VN"/>
        </w:rPr>
        <w:t xml:space="preserve"> sở pháp lý </w:t>
      </w:r>
    </w:p>
    <w:p w:rsidR="002C4BA8" w:rsidRDefault="0098590F">
      <w:pPr>
        <w:spacing w:before="60" w:after="60"/>
        <w:jc w:val="both"/>
        <w:rPr>
          <w:rFonts w:ascii="Times New Roman" w:hAnsi="Times New Roman"/>
          <w:szCs w:val="28"/>
          <w:lang w:val="vi-VN"/>
        </w:rPr>
      </w:pPr>
      <w:r>
        <w:rPr>
          <w:rFonts w:ascii="Times New Roman" w:hAnsi="Times New Roman"/>
          <w:szCs w:val="28"/>
          <w:lang w:val="vi-VN"/>
        </w:rPr>
        <w:tab/>
      </w:r>
      <w:r>
        <w:rPr>
          <w:rFonts w:ascii="Times New Roman" w:hAnsi="Times New Roman"/>
          <w:lang w:val="vi-VN"/>
        </w:rPr>
        <w:t xml:space="preserve">- Luật Tổ chức Chính quyền </w:t>
      </w:r>
      <w:r>
        <w:rPr>
          <w:rFonts w:ascii="Times New Roman" w:hAnsi="Times New Roman" w:hint="eastAsia"/>
          <w:lang w:val="vi-VN"/>
        </w:rPr>
        <w:t>đ</w:t>
      </w:r>
      <w:r>
        <w:rPr>
          <w:rFonts w:ascii="Times New Roman" w:hAnsi="Times New Roman"/>
          <w:lang w:val="vi-VN"/>
        </w:rPr>
        <w:t>ịa ph</w:t>
      </w:r>
      <w:r>
        <w:rPr>
          <w:rFonts w:ascii="Times New Roman" w:hAnsi="Times New Roman" w:hint="eastAsia"/>
          <w:lang w:val="vi-VN"/>
        </w:rPr>
        <w:t>ươ</w:t>
      </w:r>
      <w:r>
        <w:rPr>
          <w:rFonts w:ascii="Times New Roman" w:hAnsi="Times New Roman"/>
          <w:lang w:val="vi-VN"/>
        </w:rPr>
        <w:t xml:space="preserve">ng ngày 16/6/2025;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szCs w:val="28"/>
          <w:lang w:val="vi-VN"/>
        </w:rPr>
        <w:t xml:space="preserve">- Luật Ban hành văn bản quy phạm pháp luật ngày 19/02/2025; Luật Sửa đổi, bổ sung một số điều của Luật Ban hành văn bản quy phạm pháp luật ngày 25/6/2025;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szCs w:val="28"/>
          <w:lang w:val="vi-VN"/>
        </w:rPr>
        <w:t>- Luật Ngân sách nhà nước ngày 25/6/2025;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eastAsiaTheme="minorHAnsi" w:hAnsi="Times New Roman"/>
          <w:szCs w:val="28"/>
        </w:rPr>
      </w:pPr>
      <w:r>
        <w:rPr>
          <w:rFonts w:ascii="Times New Roman" w:eastAsiaTheme="minorHAnsi" w:hAnsi="Times New Roman"/>
          <w:szCs w:val="28"/>
        </w:rPr>
        <w:t xml:space="preserve">- </w:t>
      </w:r>
      <w:proofErr w:type="spellStart"/>
      <w:r>
        <w:rPr>
          <w:rFonts w:ascii="Times New Roman" w:eastAsiaTheme="minorHAnsi" w:hAnsi="Times New Roman"/>
          <w:szCs w:val="28"/>
        </w:rPr>
        <w:t>Luật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Đấu</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thầu</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ngày</w:t>
      </w:r>
      <w:proofErr w:type="spellEnd"/>
      <w:r>
        <w:rPr>
          <w:rFonts w:ascii="Times New Roman" w:eastAsiaTheme="minorHAnsi" w:hAnsi="Times New Roman"/>
          <w:szCs w:val="28"/>
        </w:rPr>
        <w:t xml:space="preserve"> 23/6/2023; </w:t>
      </w:r>
      <w:proofErr w:type="spellStart"/>
      <w:r>
        <w:rPr>
          <w:rFonts w:ascii="Times New Roman" w:eastAsiaTheme="minorHAnsi" w:hAnsi="Times New Roman"/>
          <w:szCs w:val="28"/>
        </w:rPr>
        <w:t>Luật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Sửa</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đổi</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bổ</w:t>
      </w:r>
      <w:proofErr w:type="spellEnd"/>
      <w:r>
        <w:rPr>
          <w:rFonts w:ascii="Times New Roman" w:eastAsiaTheme="minorHAnsi" w:hAnsi="Times New Roman"/>
          <w:szCs w:val="28"/>
        </w:rPr>
        <w:t xml:space="preserve"> sung </w:t>
      </w:r>
      <w:proofErr w:type="spellStart"/>
      <w:r>
        <w:rPr>
          <w:rFonts w:ascii="Times New Roman" w:eastAsiaTheme="minorHAnsi" w:hAnsi="Times New Roman"/>
          <w:szCs w:val="28"/>
        </w:rPr>
        <w:t>một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số</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điều</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của</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Luật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Đấu</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thầu</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Luật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Đầu</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tư</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theo</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phương</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thức</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đối</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tác</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công</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tư</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Luật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Hải</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quan</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Luật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Thuế</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giá</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trị</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gia</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tăng</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Luật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Thuế</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xuất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khẩu</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thuế</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nhập</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khẩu</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Luật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Đầu</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tư</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Luật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Đầu</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tư</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công</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Luật</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Quản</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lý</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sử</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dụng</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tài</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sản</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công</w:t>
      </w:r>
      <w:proofErr w:type="spellEnd"/>
      <w:r>
        <w:rPr>
          <w:rFonts w:ascii="Times New Roman" w:eastAsiaTheme="minorHAnsi" w:hAnsi="Times New Roman"/>
          <w:szCs w:val="28"/>
        </w:rPr>
        <w:t xml:space="preserve"> </w:t>
      </w:r>
      <w:proofErr w:type="spellStart"/>
      <w:r>
        <w:rPr>
          <w:rFonts w:ascii="Times New Roman" w:eastAsiaTheme="minorHAnsi" w:hAnsi="Times New Roman"/>
          <w:szCs w:val="28"/>
        </w:rPr>
        <w:t>ngày</w:t>
      </w:r>
      <w:proofErr w:type="spellEnd"/>
      <w:r>
        <w:rPr>
          <w:rFonts w:ascii="Times New Roman" w:eastAsiaTheme="minorHAnsi" w:hAnsi="Times New Roman"/>
          <w:szCs w:val="28"/>
        </w:rPr>
        <w:t xml:space="preserve"> 25/6/2025;</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lang w:val="vi-VN"/>
        </w:rPr>
        <w:t xml:space="preserve">- Nghị quyết số 44/2021/NQ-HĐND ngày 16/12/2021 của HĐND tỉnh </w:t>
      </w:r>
      <w:r>
        <w:rPr>
          <w:rFonts w:ascii="Times New Roman" w:hAnsi="Times New Roman"/>
          <w:spacing w:val="3"/>
          <w:shd w:val="clear" w:color="auto" w:fill="FFFFFF"/>
          <w:lang w:val="vi-VN"/>
        </w:rPr>
        <w:t xml:space="preserve">về một số cơ chế, chính sách tạo nguồn lực xây dựng tỉnh Hà Tĩnh đạt chuẩn nông thôn mới, giai đoạn 2022-2025, </w:t>
      </w:r>
      <w:r>
        <w:rPr>
          <w:rFonts w:ascii="Times New Roman" w:hAnsi="Times New Roman"/>
          <w:lang w:val="vi-VN"/>
        </w:rPr>
        <w:t>Nghị quyết số 124/2024/NQ-H</w:t>
      </w:r>
      <w:r>
        <w:rPr>
          <w:rFonts w:ascii="Times New Roman" w:hAnsi="Times New Roman" w:hint="eastAsia"/>
          <w:lang w:val="vi-VN"/>
        </w:rPr>
        <w:t>Đ</w:t>
      </w:r>
      <w:r>
        <w:rPr>
          <w:rFonts w:ascii="Times New Roman" w:hAnsi="Times New Roman"/>
          <w:lang w:val="vi-VN"/>
        </w:rPr>
        <w:t>ND ngày 04/5/2024 của H</w:t>
      </w:r>
      <w:r>
        <w:rPr>
          <w:rFonts w:ascii="Times New Roman" w:hAnsi="Times New Roman" w:hint="eastAsia"/>
          <w:lang w:val="vi-VN"/>
        </w:rPr>
        <w:t>Đ</w:t>
      </w:r>
      <w:r>
        <w:rPr>
          <w:rFonts w:ascii="Times New Roman" w:hAnsi="Times New Roman"/>
          <w:lang w:val="vi-VN"/>
        </w:rPr>
        <w:t xml:space="preserve">ND tỉnh sửa </w:t>
      </w:r>
      <w:r>
        <w:rPr>
          <w:rFonts w:ascii="Times New Roman" w:hAnsi="Times New Roman" w:hint="eastAsia"/>
          <w:lang w:val="vi-VN"/>
        </w:rPr>
        <w:t>đ</w:t>
      </w:r>
      <w:r>
        <w:rPr>
          <w:rFonts w:ascii="Times New Roman" w:hAnsi="Times New Roman"/>
          <w:lang w:val="vi-VN"/>
        </w:rPr>
        <w:t xml:space="preserve">ổi, bổ sung một số </w:t>
      </w:r>
      <w:r>
        <w:rPr>
          <w:rFonts w:ascii="Times New Roman" w:hAnsi="Times New Roman" w:hint="eastAsia"/>
          <w:lang w:val="vi-VN"/>
        </w:rPr>
        <w:t>đ</w:t>
      </w:r>
      <w:r>
        <w:rPr>
          <w:rFonts w:ascii="Times New Roman" w:hAnsi="Times New Roman"/>
          <w:lang w:val="vi-VN"/>
        </w:rPr>
        <w:t>iều của Nghị quyết số 44/2021/NQ-H</w:t>
      </w:r>
      <w:r>
        <w:rPr>
          <w:rFonts w:ascii="Times New Roman" w:hAnsi="Times New Roman" w:hint="eastAsia"/>
          <w:lang w:val="vi-VN"/>
        </w:rPr>
        <w:t>Đ</w:t>
      </w:r>
      <w:r>
        <w:rPr>
          <w:rFonts w:ascii="Times New Roman" w:hAnsi="Times New Roman"/>
          <w:lang w:val="vi-VN"/>
        </w:rPr>
        <w:t xml:space="preserve">ND.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lang w:val="vi-VN"/>
        </w:rPr>
        <w:t>- V</w:t>
      </w:r>
      <w:r>
        <w:rPr>
          <w:rFonts w:ascii="Times New Roman" w:hAnsi="Times New Roman" w:hint="eastAsia"/>
          <w:lang w:val="vi-VN"/>
        </w:rPr>
        <w:t>ă</w:t>
      </w:r>
      <w:r>
        <w:rPr>
          <w:rFonts w:ascii="Times New Roman" w:hAnsi="Times New Roman"/>
          <w:lang w:val="vi-VN"/>
        </w:rPr>
        <w:t>n bản số 342/H</w:t>
      </w:r>
      <w:r>
        <w:rPr>
          <w:rFonts w:ascii="Times New Roman" w:hAnsi="Times New Roman" w:hint="eastAsia"/>
          <w:lang w:val="vi-VN"/>
        </w:rPr>
        <w:t>Đ</w:t>
      </w:r>
      <w:r>
        <w:rPr>
          <w:rFonts w:ascii="Times New Roman" w:hAnsi="Times New Roman"/>
          <w:lang w:val="vi-VN"/>
        </w:rPr>
        <w:t xml:space="preserve">ND-KTNS ngày 22/7/2025 của Hội </w:t>
      </w:r>
      <w:r>
        <w:rPr>
          <w:rFonts w:ascii="Times New Roman" w:hAnsi="Times New Roman" w:hint="eastAsia"/>
          <w:lang w:val="vi-VN"/>
        </w:rPr>
        <w:t>đ</w:t>
      </w:r>
      <w:r>
        <w:rPr>
          <w:rFonts w:ascii="Times New Roman" w:hAnsi="Times New Roman"/>
          <w:lang w:val="vi-VN"/>
        </w:rPr>
        <w:t xml:space="preserve">ồng nhân dân tỉnh về việc </w:t>
      </w:r>
      <w:r>
        <w:rPr>
          <w:rFonts w:ascii="Times New Roman" w:hAnsi="Times New Roman" w:hint="eastAsia"/>
          <w:lang w:val="vi-VN"/>
        </w:rPr>
        <w:t>á</w:t>
      </w:r>
      <w:r>
        <w:rPr>
          <w:rFonts w:ascii="Times New Roman" w:hAnsi="Times New Roman"/>
          <w:lang w:val="vi-VN"/>
        </w:rPr>
        <w:t xml:space="preserve">p dụng trình tự, thủ tục rút gọn và </w:t>
      </w:r>
      <w:r>
        <w:rPr>
          <w:rFonts w:ascii="Times New Roman" w:hAnsi="Times New Roman" w:hint="eastAsia"/>
          <w:lang w:val="vi-VN"/>
        </w:rPr>
        <w:t>đă</w:t>
      </w:r>
      <w:r>
        <w:rPr>
          <w:rFonts w:ascii="Times New Roman" w:hAnsi="Times New Roman"/>
          <w:lang w:val="vi-VN"/>
        </w:rPr>
        <w:t>ng ký xây dựng Nghị quyết quy phạm pháp luật.</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b/>
          <w:lang w:val="vi-VN"/>
        </w:rPr>
        <w:lastRenderedPageBreak/>
        <w:t>2. C</w:t>
      </w:r>
      <w:r>
        <w:rPr>
          <w:rFonts w:ascii="Times New Roman" w:hAnsi="Times New Roman" w:hint="eastAsia"/>
          <w:b/>
          <w:lang w:val="vi-VN"/>
        </w:rPr>
        <w:t>ơ</w:t>
      </w:r>
      <w:r>
        <w:rPr>
          <w:rFonts w:ascii="Times New Roman" w:hAnsi="Times New Roman"/>
          <w:b/>
          <w:lang w:val="vi-VN"/>
        </w:rPr>
        <w:t xml:space="preserve"> sở thực tiễn</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lang w:val="vi-VN"/>
        </w:rPr>
        <w:t xml:space="preserve">Theo quy </w:t>
      </w:r>
      <w:r>
        <w:rPr>
          <w:rFonts w:ascii="Times New Roman" w:hAnsi="Times New Roman" w:hint="eastAsia"/>
          <w:lang w:val="vi-VN"/>
        </w:rPr>
        <w:t>đ</w:t>
      </w:r>
      <w:r>
        <w:rPr>
          <w:rFonts w:ascii="Times New Roman" w:hAnsi="Times New Roman"/>
          <w:lang w:val="vi-VN"/>
        </w:rPr>
        <w:t>ịnh Nghị quyết số 76/2025/UBTVQH15 ngày 14/4/2025 của Ủy ban Th</w:t>
      </w:r>
      <w:r>
        <w:rPr>
          <w:rFonts w:ascii="Times New Roman" w:hAnsi="Times New Roman" w:hint="eastAsia"/>
          <w:lang w:val="vi-VN"/>
        </w:rPr>
        <w:t>ư</w:t>
      </w:r>
      <w:r>
        <w:rPr>
          <w:rFonts w:ascii="Times New Roman" w:hAnsi="Times New Roman"/>
          <w:lang w:val="vi-VN"/>
        </w:rPr>
        <w:t xml:space="preserve">ờng vụ Quốc hội về việc sắp xếp </w:t>
      </w:r>
      <w:r>
        <w:rPr>
          <w:rFonts w:ascii="Times New Roman" w:hAnsi="Times New Roman" w:hint="eastAsia"/>
          <w:lang w:val="vi-VN"/>
        </w:rPr>
        <w:t>đơ</w:t>
      </w:r>
      <w:r>
        <w:rPr>
          <w:rFonts w:ascii="Times New Roman" w:hAnsi="Times New Roman"/>
          <w:lang w:val="vi-VN"/>
        </w:rPr>
        <w:t>n vị hành chính n</w:t>
      </w:r>
      <w:r>
        <w:rPr>
          <w:rFonts w:ascii="Times New Roman" w:hAnsi="Times New Roman" w:hint="eastAsia"/>
          <w:lang w:val="vi-VN"/>
        </w:rPr>
        <w:t>ă</w:t>
      </w:r>
      <w:r>
        <w:rPr>
          <w:rFonts w:ascii="Times New Roman" w:hAnsi="Times New Roman"/>
          <w:lang w:val="vi-VN"/>
        </w:rPr>
        <w:t xml:space="preserve">m 2025 quy </w:t>
      </w:r>
      <w:r>
        <w:rPr>
          <w:rFonts w:ascii="Times New Roman" w:hAnsi="Times New Roman" w:hint="eastAsia"/>
          <w:lang w:val="vi-VN"/>
        </w:rPr>
        <w:t>đ</w:t>
      </w:r>
      <w:r>
        <w:rPr>
          <w:rFonts w:ascii="Times New Roman" w:hAnsi="Times New Roman"/>
          <w:lang w:val="vi-VN"/>
        </w:rPr>
        <w:t xml:space="preserve">ịnh việc sắp xếp </w:t>
      </w:r>
      <w:r>
        <w:rPr>
          <w:rFonts w:ascii="Times New Roman" w:hAnsi="Times New Roman" w:hint="eastAsia"/>
          <w:lang w:val="vi-VN"/>
        </w:rPr>
        <w:t>đơ</w:t>
      </w:r>
      <w:r>
        <w:rPr>
          <w:rFonts w:ascii="Times New Roman" w:hAnsi="Times New Roman"/>
          <w:lang w:val="vi-VN"/>
        </w:rPr>
        <w:t xml:space="preserve">n vị hành chính và tổ chức chính quyền </w:t>
      </w:r>
      <w:r>
        <w:rPr>
          <w:rFonts w:ascii="Times New Roman" w:hAnsi="Times New Roman" w:hint="eastAsia"/>
          <w:lang w:val="vi-VN"/>
        </w:rPr>
        <w:t>đ</w:t>
      </w:r>
      <w:r>
        <w:rPr>
          <w:rFonts w:ascii="Times New Roman" w:hAnsi="Times New Roman"/>
          <w:lang w:val="vi-VN"/>
        </w:rPr>
        <w:t>ịa ph</w:t>
      </w:r>
      <w:r>
        <w:rPr>
          <w:rFonts w:ascii="Times New Roman" w:hAnsi="Times New Roman" w:hint="eastAsia"/>
          <w:lang w:val="vi-VN"/>
        </w:rPr>
        <w:t>ươ</w:t>
      </w:r>
      <w:r>
        <w:rPr>
          <w:rFonts w:ascii="Times New Roman" w:hAnsi="Times New Roman"/>
          <w:lang w:val="vi-VN"/>
        </w:rPr>
        <w:t xml:space="preserve">ng 02 cấp và Quyết </w:t>
      </w:r>
      <w:r>
        <w:rPr>
          <w:rFonts w:ascii="Times New Roman" w:hAnsi="Times New Roman" w:hint="eastAsia"/>
          <w:lang w:val="vi-VN"/>
        </w:rPr>
        <w:t>đ</w:t>
      </w:r>
      <w:r>
        <w:rPr>
          <w:rFonts w:ascii="Times New Roman" w:hAnsi="Times New Roman"/>
          <w:lang w:val="vi-VN"/>
        </w:rPr>
        <w:t>ịnh số 759/Q</w:t>
      </w:r>
      <w:r>
        <w:rPr>
          <w:rFonts w:ascii="Times New Roman" w:hAnsi="Times New Roman" w:hint="eastAsia"/>
          <w:lang w:val="vi-VN"/>
        </w:rPr>
        <w:t>Đ</w:t>
      </w:r>
      <w:r>
        <w:rPr>
          <w:rFonts w:ascii="Times New Roman" w:hAnsi="Times New Roman"/>
          <w:lang w:val="vi-VN"/>
        </w:rPr>
        <w:t>-TTg ngày 14/4/2025 của Thủ t</w:t>
      </w:r>
      <w:r>
        <w:rPr>
          <w:rFonts w:ascii="Times New Roman" w:hAnsi="Times New Roman" w:hint="eastAsia"/>
          <w:lang w:val="vi-VN"/>
        </w:rPr>
        <w:t>ư</w:t>
      </w:r>
      <w:r>
        <w:rPr>
          <w:rFonts w:ascii="Times New Roman" w:hAnsi="Times New Roman"/>
          <w:lang w:val="vi-VN"/>
        </w:rPr>
        <w:t xml:space="preserve">ớng Chính phủ về phê duyệt </w:t>
      </w:r>
      <w:r>
        <w:rPr>
          <w:rFonts w:ascii="Times New Roman" w:hAnsi="Times New Roman" w:hint="eastAsia"/>
          <w:lang w:val="vi-VN"/>
        </w:rPr>
        <w:t>Đ</w:t>
      </w:r>
      <w:r>
        <w:rPr>
          <w:rFonts w:ascii="Times New Roman" w:hAnsi="Times New Roman"/>
          <w:lang w:val="vi-VN"/>
        </w:rPr>
        <w:t xml:space="preserve">ề án sắp xếp, tổ chức lại </w:t>
      </w:r>
      <w:r>
        <w:rPr>
          <w:rFonts w:ascii="Times New Roman" w:hAnsi="Times New Roman" w:hint="eastAsia"/>
          <w:lang w:val="vi-VN"/>
        </w:rPr>
        <w:t>đơ</w:t>
      </w:r>
      <w:r>
        <w:rPr>
          <w:rFonts w:ascii="Times New Roman" w:hAnsi="Times New Roman"/>
          <w:lang w:val="vi-VN"/>
        </w:rPr>
        <w:t xml:space="preserve">n vị hành chính các cấp và xây dựng mô hình tổ chức chính quyền </w:t>
      </w:r>
      <w:r>
        <w:rPr>
          <w:rFonts w:ascii="Times New Roman" w:hAnsi="Times New Roman" w:hint="eastAsia"/>
          <w:lang w:val="vi-VN"/>
        </w:rPr>
        <w:t>đ</w:t>
      </w:r>
      <w:r>
        <w:rPr>
          <w:rFonts w:ascii="Times New Roman" w:hAnsi="Times New Roman"/>
          <w:lang w:val="vi-VN"/>
        </w:rPr>
        <w:t>ịa ph</w:t>
      </w:r>
      <w:r>
        <w:rPr>
          <w:rFonts w:ascii="Times New Roman" w:hAnsi="Times New Roman" w:hint="eastAsia"/>
          <w:lang w:val="vi-VN"/>
        </w:rPr>
        <w:t>ươ</w:t>
      </w:r>
      <w:r>
        <w:rPr>
          <w:rFonts w:ascii="Times New Roman" w:hAnsi="Times New Roman"/>
          <w:lang w:val="vi-VN"/>
        </w:rPr>
        <w:t xml:space="preserve">ng 02 cấp, theo </w:t>
      </w:r>
      <w:r>
        <w:rPr>
          <w:rFonts w:ascii="Times New Roman" w:hAnsi="Times New Roman" w:hint="eastAsia"/>
          <w:lang w:val="vi-VN"/>
        </w:rPr>
        <w:t>đó</w:t>
      </w:r>
      <w:r>
        <w:rPr>
          <w:rFonts w:ascii="Times New Roman" w:hAnsi="Times New Roman"/>
          <w:lang w:val="vi-VN"/>
        </w:rPr>
        <w:t xml:space="preserve"> không còn tổ chức chính quyền cấp huyện từ ngày 01/7/2025.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pacing w:val="-2"/>
          <w:szCs w:val="28"/>
          <w:lang w:val="vi-VN"/>
        </w:rPr>
      </w:pPr>
      <w:r>
        <w:rPr>
          <w:rFonts w:ascii="Times New Roman" w:hAnsi="Times New Roman"/>
          <w:spacing w:val="-2"/>
          <w:lang w:val="vi-VN"/>
        </w:rPr>
        <w:t xml:space="preserve">Nghị quyết số 44/2021/NQ-HĐND ngày 16/12/2021 của HĐND tỉnh </w:t>
      </w:r>
      <w:r>
        <w:rPr>
          <w:rFonts w:ascii="Times New Roman" w:hAnsi="Times New Roman"/>
          <w:spacing w:val="-2"/>
          <w:shd w:val="clear" w:color="auto" w:fill="FFFFFF"/>
          <w:lang w:val="vi-VN"/>
        </w:rPr>
        <w:t xml:space="preserve">về một số cơ chế, chính sách tạo nguồn lực xây dựng tỉnh Hà Tĩnh đạt chuẩn nông thôn mới, giai đoạn 2022-2025 </w:t>
      </w:r>
      <w:r>
        <w:rPr>
          <w:rFonts w:ascii="Times New Roman" w:hAnsi="Times New Roman"/>
          <w:i/>
          <w:spacing w:val="-2"/>
          <w:lang w:val="nl-NL"/>
        </w:rPr>
        <w:t xml:space="preserve">(sau đây gọi tắt là Nghị quyết số </w:t>
      </w:r>
      <w:r>
        <w:rPr>
          <w:rFonts w:ascii="Times New Roman" w:hAnsi="Times New Roman"/>
          <w:i/>
          <w:spacing w:val="-2"/>
          <w:lang w:val="vi-VN"/>
        </w:rPr>
        <w:t>44</w:t>
      </w:r>
      <w:r>
        <w:rPr>
          <w:rFonts w:ascii="Times New Roman" w:hAnsi="Times New Roman"/>
          <w:i/>
          <w:spacing w:val="-2"/>
          <w:lang w:val="nl-NL"/>
        </w:rPr>
        <w:t>/202</w:t>
      </w:r>
      <w:r>
        <w:rPr>
          <w:rFonts w:ascii="Times New Roman" w:hAnsi="Times New Roman"/>
          <w:i/>
          <w:spacing w:val="-2"/>
          <w:lang w:val="vi-VN"/>
        </w:rPr>
        <w:t>1</w:t>
      </w:r>
      <w:r>
        <w:rPr>
          <w:rFonts w:ascii="Times New Roman" w:hAnsi="Times New Roman"/>
          <w:i/>
          <w:spacing w:val="-2"/>
          <w:lang w:val="nl-NL"/>
        </w:rPr>
        <w:t>/NQ-HĐND</w:t>
      </w:r>
      <w:r>
        <w:rPr>
          <w:rFonts w:ascii="Times New Roman" w:hAnsi="Times New Roman"/>
          <w:i/>
          <w:spacing w:val="-2"/>
          <w:lang w:val="vi-VN"/>
        </w:rPr>
        <w:t>)</w:t>
      </w:r>
      <w:r>
        <w:rPr>
          <w:rFonts w:ascii="Times New Roman" w:hAnsi="Times New Roman"/>
          <w:spacing w:val="-2"/>
          <w:shd w:val="clear" w:color="auto" w:fill="FFFFFF"/>
          <w:lang w:val="vi-VN"/>
        </w:rPr>
        <w:t xml:space="preserve"> và được sửa đổi bổ sung tại </w:t>
      </w:r>
      <w:r>
        <w:rPr>
          <w:rFonts w:ascii="Times New Roman" w:hAnsi="Times New Roman"/>
          <w:spacing w:val="-2"/>
          <w:lang w:val="vi-VN"/>
        </w:rPr>
        <w:t xml:space="preserve">Nghị quyết số 124/2024/NQ-HĐND ngày 04/5/2024 của HĐND tỉnh </w:t>
      </w:r>
      <w:r>
        <w:rPr>
          <w:rFonts w:ascii="Times New Roman" w:hAnsi="Times New Roman"/>
          <w:i/>
          <w:spacing w:val="-2"/>
          <w:lang w:val="nl-NL"/>
        </w:rPr>
        <w:t>(sau đây gọi tắt là Nghị quyết số 124/2024/NQ-HĐND)</w:t>
      </w:r>
      <w:r>
        <w:rPr>
          <w:rFonts w:ascii="Times New Roman" w:hAnsi="Times New Roman"/>
          <w:spacing w:val="-2"/>
          <w:lang w:val="vi-VN"/>
        </w:rPr>
        <w:t>.</w:t>
      </w:r>
      <w:r>
        <w:rPr>
          <w:spacing w:val="-2"/>
          <w:lang w:val="vi-VN"/>
        </w:rPr>
        <w:t xml:space="preserve">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pacing w:val="-4"/>
          <w:szCs w:val="28"/>
          <w:lang w:val="sv-SE"/>
        </w:rPr>
      </w:pPr>
      <w:r>
        <w:rPr>
          <w:rFonts w:ascii="Times New Roman" w:hAnsi="Times New Roman"/>
          <w:spacing w:val="2"/>
          <w:lang w:val="nl-NL"/>
        </w:rPr>
        <w:t xml:space="preserve">Giai đoạn 2022-2024 </w:t>
      </w:r>
      <w:r>
        <w:rPr>
          <w:rFonts w:ascii="Times New Roman" w:hAnsi="Times New Roman"/>
          <w:spacing w:val="2"/>
          <w:lang w:val="vi-VN"/>
        </w:rPr>
        <w:t xml:space="preserve">thực hiện </w:t>
      </w:r>
      <w:r>
        <w:rPr>
          <w:rFonts w:ascii="Times New Roman" w:hAnsi="Times New Roman"/>
          <w:lang w:val="vi-VN"/>
        </w:rPr>
        <w:t>Nghị quyết số 44/2021/NQ-HĐND và Nghị quyết số 124/2024/NQ-HĐND, UBND tỉnh đã chi ngân sách hỗ trợ 476.485 triệu đồng. Kế hoạch kinh phí thực hiện chính sách n</w:t>
      </w:r>
      <w:r>
        <w:rPr>
          <w:rFonts w:ascii="Times New Roman" w:hAnsi="Times New Roman"/>
          <w:lang w:val="nl-NL"/>
        </w:rPr>
        <w:t xml:space="preserve">ăm 2025, Hội đồng nhân dân tỉnh đã thông qua tại Nghị quyết số 207/NQ-HĐND ngày 13/12/2024 về phân bổ và giao dự toán thu, chi ngân sách nhà nước năm 2025, trong đó kinh phí thực hiện </w:t>
      </w:r>
      <w:r>
        <w:rPr>
          <w:rFonts w:ascii="Times New Roman" w:hAnsi="Times New Roman"/>
          <w:lang w:val="vi-VN"/>
        </w:rPr>
        <w:t xml:space="preserve">cơ chế </w:t>
      </w:r>
      <w:r>
        <w:rPr>
          <w:rFonts w:ascii="Times New Roman" w:hAnsi="Times New Roman"/>
          <w:lang w:val="nl-NL"/>
        </w:rPr>
        <w:t xml:space="preserve">chính sách </w:t>
      </w:r>
      <w:r>
        <w:rPr>
          <w:rFonts w:ascii="Times New Roman" w:hAnsi="Times New Roman"/>
          <w:lang w:val="vi-VN"/>
        </w:rPr>
        <w:t xml:space="preserve">theo </w:t>
      </w:r>
      <w:r>
        <w:rPr>
          <w:rFonts w:ascii="Times New Roman" w:hAnsi="Times New Roman"/>
          <w:spacing w:val="2"/>
          <w:lang w:val="nl-NL"/>
        </w:rPr>
        <w:t>Nghị quyết số 44/2021/NQ-HĐND</w:t>
      </w:r>
      <w:r>
        <w:rPr>
          <w:rFonts w:ascii="Times New Roman" w:hAnsi="Times New Roman"/>
          <w:spacing w:val="2"/>
          <w:lang w:val="vi-VN"/>
        </w:rPr>
        <w:t xml:space="preserve"> là 169 </w:t>
      </w:r>
      <w:r>
        <w:rPr>
          <w:rFonts w:ascii="Times New Roman" w:hAnsi="Times New Roman"/>
          <w:lang w:val="nl-NL"/>
        </w:rPr>
        <w:t xml:space="preserve">tỷ đồng; </w:t>
      </w:r>
      <w:r>
        <w:rPr>
          <w:rFonts w:ascii="Times New Roman" w:hAnsi="Times New Roman"/>
          <w:lang w:val="vi-VN"/>
        </w:rPr>
        <w:t xml:space="preserve">được </w:t>
      </w:r>
      <w:r>
        <w:rPr>
          <w:rFonts w:ascii="Times New Roman" w:hAnsi="Times New Roman"/>
          <w:lang w:val="nl-NL"/>
        </w:rPr>
        <w:t>UBND tỉnh phê duyệt tại Quyết định số 103/QĐ-UBND ngày 15/01/2025</w:t>
      </w:r>
      <w:r>
        <w:rPr>
          <w:rFonts w:ascii="Times New Roman" w:hAnsi="Times New Roman"/>
          <w:lang w:val="vi-VN"/>
        </w:rPr>
        <w:t>, với tổng kinh phí 169.000 triệu đồng</w:t>
      </w:r>
      <w:r>
        <w:rPr>
          <w:rFonts w:ascii="Times New Roman" w:hAnsi="Times New Roman"/>
          <w:lang w:val="nl-NL"/>
        </w:rPr>
        <w:t xml:space="preserve">. </w:t>
      </w:r>
      <w:r>
        <w:rPr>
          <w:rFonts w:ascii="Times New Roman" w:hAnsi="Times New Roman"/>
          <w:spacing w:val="-4"/>
          <w:lang w:val="vi-VN"/>
        </w:rPr>
        <w:t xml:space="preserve">Đã cấp cho các huyện, thị xã, thành phố thực hiện chính sách (Đợt 1 năm 2025) tại Quyết định số 693/QĐ-UBND ngày 03/4/2025 với số tiền 37.823 triệu đồng/102.500 triệu </w:t>
      </w:r>
      <w:r>
        <w:rPr>
          <w:rFonts w:ascii="Times New Roman" w:hAnsi="Times New Roman" w:hint="eastAsia"/>
          <w:spacing w:val="-4"/>
          <w:lang w:val="vi-VN"/>
        </w:rPr>
        <w:t>đ</w:t>
      </w:r>
      <w:r>
        <w:rPr>
          <w:rFonts w:ascii="Times New Roman" w:hAnsi="Times New Roman"/>
          <w:spacing w:val="-4"/>
          <w:lang w:val="vi-VN"/>
        </w:rPr>
        <w:t xml:space="preserve">ồng theo kế hoạch. </w:t>
      </w:r>
      <w:r>
        <w:rPr>
          <w:rFonts w:ascii="Times New Roman" w:hAnsi="Times New Roman"/>
          <w:spacing w:val="-4"/>
          <w:lang w:val="sv-SE"/>
        </w:rPr>
        <w:t xml:space="preserve">Theo báo cáo của các </w:t>
      </w:r>
      <w:r>
        <w:rPr>
          <w:rFonts w:ascii="Times New Roman" w:hAnsi="Times New Roman" w:hint="eastAsia"/>
          <w:spacing w:val="-4"/>
          <w:lang w:val="sv-SE"/>
        </w:rPr>
        <w:t>đ</w:t>
      </w:r>
      <w:r>
        <w:rPr>
          <w:rFonts w:ascii="Times New Roman" w:hAnsi="Times New Roman"/>
          <w:spacing w:val="-4"/>
          <w:lang w:val="sv-SE"/>
        </w:rPr>
        <w:t>ịa ph</w:t>
      </w:r>
      <w:r>
        <w:rPr>
          <w:rFonts w:ascii="Times New Roman" w:hAnsi="Times New Roman" w:hint="eastAsia"/>
          <w:spacing w:val="-4"/>
          <w:lang w:val="sv-SE"/>
        </w:rPr>
        <w:t>ươ</w:t>
      </w:r>
      <w:r>
        <w:rPr>
          <w:rFonts w:ascii="Times New Roman" w:hAnsi="Times New Roman"/>
          <w:spacing w:val="-4"/>
          <w:lang w:val="sv-SE"/>
        </w:rPr>
        <w:t xml:space="preserve">ng (cấp huyện cũ), kết quả thực hiện chính sách 6 tháng </w:t>
      </w:r>
      <w:r>
        <w:rPr>
          <w:rFonts w:ascii="Times New Roman" w:hAnsi="Times New Roman" w:hint="eastAsia"/>
          <w:spacing w:val="-4"/>
          <w:lang w:val="sv-SE"/>
        </w:rPr>
        <w:t>đ</w:t>
      </w:r>
      <w:r>
        <w:rPr>
          <w:rFonts w:ascii="Times New Roman" w:hAnsi="Times New Roman"/>
          <w:spacing w:val="-4"/>
          <w:lang w:val="sv-SE"/>
        </w:rPr>
        <w:t>ầu n</w:t>
      </w:r>
      <w:r>
        <w:rPr>
          <w:rFonts w:ascii="Times New Roman" w:hAnsi="Times New Roman" w:hint="eastAsia"/>
          <w:spacing w:val="-4"/>
          <w:lang w:val="sv-SE"/>
        </w:rPr>
        <w:t>ă</w:t>
      </w:r>
      <w:r>
        <w:rPr>
          <w:rFonts w:ascii="Times New Roman" w:hAnsi="Times New Roman"/>
          <w:spacing w:val="-4"/>
          <w:lang w:val="sv-SE"/>
        </w:rPr>
        <w:t xml:space="preserve">m 2025 </w:t>
      </w:r>
      <w:r>
        <w:rPr>
          <w:rFonts w:ascii="Times New Roman" w:hAnsi="Times New Roman" w:hint="eastAsia"/>
          <w:spacing w:val="-4"/>
          <w:lang w:val="sv-SE"/>
        </w:rPr>
        <w:t>đ</w:t>
      </w:r>
      <w:r>
        <w:rPr>
          <w:rFonts w:ascii="Times New Roman" w:hAnsi="Times New Roman"/>
          <w:spacing w:val="-4"/>
          <w:lang w:val="sv-SE"/>
        </w:rPr>
        <w:t xml:space="preserve">ạt </w:t>
      </w:r>
      <w:r>
        <w:rPr>
          <w:rFonts w:ascii="Times New Roman" w:hAnsi="Times New Roman"/>
          <w:spacing w:val="-4"/>
          <w:lang w:val="vi-VN"/>
        </w:rPr>
        <w:t>31.510</w:t>
      </w:r>
      <w:r>
        <w:rPr>
          <w:rFonts w:ascii="Times New Roman" w:hAnsi="Times New Roman"/>
          <w:spacing w:val="-4"/>
          <w:lang w:val="sv-SE"/>
        </w:rPr>
        <w:t xml:space="preserve"> triệu </w:t>
      </w:r>
      <w:r>
        <w:rPr>
          <w:rFonts w:ascii="Times New Roman" w:hAnsi="Times New Roman" w:hint="eastAsia"/>
          <w:spacing w:val="-4"/>
          <w:lang w:val="sv-SE"/>
        </w:rPr>
        <w:t>đ</w:t>
      </w:r>
      <w:r>
        <w:rPr>
          <w:rFonts w:ascii="Times New Roman" w:hAnsi="Times New Roman"/>
          <w:spacing w:val="-4"/>
          <w:lang w:val="sv-SE"/>
        </w:rPr>
        <w:t>ồng</w:t>
      </w:r>
      <w:r>
        <w:rPr>
          <w:rFonts w:ascii="Times New Roman" w:hAnsi="Times New Roman"/>
          <w:spacing w:val="-4"/>
          <w:lang w:val="vi-VN"/>
        </w:rPr>
        <w:t xml:space="preserve">; </w:t>
      </w:r>
      <w:r>
        <w:rPr>
          <w:rFonts w:ascii="Times New Roman" w:hAnsi="Times New Roman"/>
          <w:spacing w:val="-4"/>
          <w:szCs w:val="28"/>
          <w:lang w:val="vi-VN"/>
        </w:rPr>
        <w:t xml:space="preserve">phần kinh phí </w:t>
      </w:r>
      <w:r>
        <w:rPr>
          <w:rFonts w:ascii="Times New Roman" w:hAnsi="Times New Roman" w:hint="eastAsia"/>
          <w:spacing w:val="-4"/>
          <w:szCs w:val="28"/>
          <w:lang w:val="vi-VN"/>
        </w:rPr>
        <w:t>đ</w:t>
      </w:r>
      <w:r>
        <w:rPr>
          <w:rFonts w:ascii="Times New Roman" w:hAnsi="Times New Roman"/>
          <w:spacing w:val="-4"/>
          <w:szCs w:val="28"/>
          <w:lang w:val="vi-VN"/>
        </w:rPr>
        <w:t xml:space="preserve">ể tại tỉnh </w:t>
      </w:r>
      <w:r>
        <w:rPr>
          <w:rFonts w:ascii="Times New Roman" w:hAnsi="Times New Roman" w:hint="eastAsia"/>
          <w:spacing w:val="-4"/>
          <w:szCs w:val="28"/>
          <w:lang w:val="vi-VN"/>
        </w:rPr>
        <w:t>đã</w:t>
      </w:r>
      <w:r>
        <w:rPr>
          <w:rFonts w:ascii="Times New Roman" w:hAnsi="Times New Roman"/>
          <w:spacing w:val="-4"/>
          <w:szCs w:val="28"/>
          <w:lang w:val="vi-VN"/>
        </w:rPr>
        <w:t xml:space="preserve"> th</w:t>
      </w:r>
      <w:r>
        <w:rPr>
          <w:rFonts w:ascii="Times New Roman" w:hAnsi="Times New Roman" w:hint="eastAsia"/>
          <w:spacing w:val="-4"/>
          <w:szCs w:val="28"/>
          <w:lang w:val="vi-VN"/>
        </w:rPr>
        <w:t>ư</w:t>
      </w:r>
      <w:r>
        <w:rPr>
          <w:rFonts w:ascii="Times New Roman" w:hAnsi="Times New Roman"/>
          <w:spacing w:val="-4"/>
          <w:szCs w:val="28"/>
          <w:lang w:val="vi-VN"/>
        </w:rPr>
        <w:t xml:space="preserve">ởng huyện </w:t>
      </w:r>
      <w:r>
        <w:rPr>
          <w:rFonts w:ascii="Times New Roman" w:hAnsi="Times New Roman" w:hint="eastAsia"/>
          <w:spacing w:val="-4"/>
          <w:szCs w:val="28"/>
          <w:lang w:val="vi-VN"/>
        </w:rPr>
        <w:t>đ</w:t>
      </w:r>
      <w:r>
        <w:rPr>
          <w:rFonts w:ascii="Times New Roman" w:hAnsi="Times New Roman"/>
          <w:spacing w:val="-4"/>
          <w:szCs w:val="28"/>
          <w:lang w:val="vi-VN"/>
        </w:rPr>
        <w:t xml:space="preserve">ạt chuẩn NTM, nông thôn mới nâng cao: 24.000 triệu </w:t>
      </w:r>
      <w:r>
        <w:rPr>
          <w:rFonts w:ascii="Times New Roman" w:hAnsi="Times New Roman" w:hint="eastAsia"/>
          <w:spacing w:val="-4"/>
          <w:szCs w:val="28"/>
          <w:lang w:val="vi-VN"/>
        </w:rPr>
        <w:t>đ</w:t>
      </w:r>
      <w:r>
        <w:rPr>
          <w:rFonts w:ascii="Times New Roman" w:hAnsi="Times New Roman"/>
          <w:spacing w:val="-4"/>
          <w:szCs w:val="28"/>
          <w:lang w:val="vi-VN"/>
        </w:rPr>
        <w:t>ồng</w:t>
      </w:r>
      <w:r>
        <w:rPr>
          <w:rFonts w:ascii="Times New Roman" w:hAnsi="Times New Roman"/>
          <w:spacing w:val="-4"/>
          <w:szCs w:val="28"/>
          <w:lang w:val="sv-SE"/>
        </w:rPr>
        <w:t>.</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nl-NL"/>
        </w:rPr>
      </w:pPr>
      <w:r>
        <w:rPr>
          <w:rFonts w:ascii="Times New Roman" w:hAnsi="Times New Roman"/>
          <w:lang w:val="nl-NL"/>
        </w:rPr>
        <w:t xml:space="preserve">Tại Nghị quyết số 44/2021/NQ-HĐND và Nghị quyết số 124/2024/NQ-HĐND quy định UBND cấp huyện có trách nhiệm liên quan đến nguồn </w:t>
      </w:r>
      <w:r>
        <w:rPr>
          <w:rFonts w:ascii="Times New Roman" w:hAnsi="Times New Roman"/>
          <w:lang w:val="vi-VN"/>
        </w:rPr>
        <w:t xml:space="preserve">kinh phí đối ứng của cấp huyện, </w:t>
      </w:r>
      <w:r>
        <w:rPr>
          <w:rFonts w:ascii="Times New Roman" w:hAnsi="Times New Roman"/>
          <w:lang w:val="nl-NL"/>
        </w:rPr>
        <w:t xml:space="preserve">điều kiện hỗ trợ, quy trình thực hiện và hồ </w:t>
      </w:r>
      <w:r>
        <w:rPr>
          <w:rFonts w:ascii="Times New Roman" w:hAnsi="Times New Roman"/>
          <w:lang w:val="vi-VN"/>
        </w:rPr>
        <w:t>sơ hỗ trợ</w:t>
      </w:r>
      <w:r>
        <w:rPr>
          <w:rFonts w:ascii="Times New Roman" w:hAnsi="Times New Roman"/>
          <w:lang w:val="nl-NL"/>
        </w:rPr>
        <w:t xml:space="preserve"> thực hiện chính sách. Do đó, để việc triển khai thực hiện chính sách đối với 6 tháng cuối năm 2025 (năm cuối cùng thực hiện chính sách theo Nghị quyết số </w:t>
      </w:r>
      <w:r>
        <w:rPr>
          <w:rFonts w:ascii="Times New Roman" w:hAnsi="Times New Roman"/>
          <w:lang w:val="vi-VN"/>
        </w:rPr>
        <w:t>44</w:t>
      </w:r>
      <w:r>
        <w:rPr>
          <w:rFonts w:ascii="Times New Roman" w:hAnsi="Times New Roman"/>
          <w:lang w:val="nl-NL"/>
        </w:rPr>
        <w:t>/202</w:t>
      </w:r>
      <w:r>
        <w:rPr>
          <w:rFonts w:ascii="Times New Roman" w:hAnsi="Times New Roman"/>
          <w:lang w:val="vi-VN"/>
        </w:rPr>
        <w:t>1</w:t>
      </w:r>
      <w:r>
        <w:rPr>
          <w:rFonts w:ascii="Times New Roman" w:hAnsi="Times New Roman"/>
          <w:lang w:val="nl-NL"/>
        </w:rPr>
        <w:t xml:space="preserve">/NQ-HĐND và Nghị quyết số </w:t>
      </w:r>
      <w:r>
        <w:rPr>
          <w:rFonts w:ascii="Times New Roman" w:hAnsi="Times New Roman"/>
          <w:lang w:val="vi-VN"/>
        </w:rPr>
        <w:t>124</w:t>
      </w:r>
      <w:r>
        <w:rPr>
          <w:rFonts w:ascii="Times New Roman" w:hAnsi="Times New Roman"/>
          <w:lang w:val="nl-NL"/>
        </w:rPr>
        <w:t xml:space="preserve">/2024/NQ-HĐND) không bị gián đoạn khi thực hiện chính quyền địa phương 02 cấp, cần thiết phải sửa đổi, bổ sung Nghị quyết số </w:t>
      </w:r>
      <w:r>
        <w:rPr>
          <w:rFonts w:ascii="Times New Roman" w:hAnsi="Times New Roman"/>
          <w:lang w:val="vi-VN"/>
        </w:rPr>
        <w:t>44</w:t>
      </w:r>
      <w:r>
        <w:rPr>
          <w:rFonts w:ascii="Times New Roman" w:hAnsi="Times New Roman"/>
          <w:lang w:val="nl-NL"/>
        </w:rPr>
        <w:t>/</w:t>
      </w:r>
      <w:r>
        <w:rPr>
          <w:rFonts w:ascii="Times New Roman" w:hAnsi="Times New Roman"/>
          <w:lang w:val="vi-VN"/>
        </w:rPr>
        <w:t>2021</w:t>
      </w:r>
      <w:r>
        <w:rPr>
          <w:rFonts w:ascii="Times New Roman" w:hAnsi="Times New Roman"/>
          <w:lang w:val="nl-NL"/>
        </w:rPr>
        <w:t xml:space="preserve">/NQ-HĐND và Nghị quyết số </w:t>
      </w:r>
      <w:r>
        <w:rPr>
          <w:rFonts w:ascii="Times New Roman" w:hAnsi="Times New Roman"/>
          <w:lang w:val="vi-VN"/>
        </w:rPr>
        <w:t>124</w:t>
      </w:r>
      <w:r>
        <w:rPr>
          <w:rFonts w:ascii="Times New Roman" w:hAnsi="Times New Roman"/>
          <w:lang w:val="nl-NL"/>
        </w:rPr>
        <w:t xml:space="preserve">/2024/NQ-HĐND </w:t>
      </w:r>
      <w:r>
        <w:rPr>
          <w:rFonts w:ascii="Times New Roman" w:hAnsi="Times New Roman"/>
          <w:lang w:val="vi-VN"/>
        </w:rPr>
        <w:t>về quy định đối tượng và trách nhiệm của cấp huyện trong Nghị quyết và một số nội dung có liên quan để đảm bảo việc triển khai thực hiện chính sách</w:t>
      </w:r>
      <w:r>
        <w:rPr>
          <w:rFonts w:ascii="Times New Roman" w:hAnsi="Times New Roman"/>
          <w:lang w:val="nl-NL"/>
        </w:rPr>
        <w:t xml:space="preserve">.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lang w:val="vi-VN"/>
        </w:rPr>
        <w:t>Luật Ban hành v</w:t>
      </w:r>
      <w:r>
        <w:rPr>
          <w:rFonts w:ascii="Times New Roman" w:hAnsi="Times New Roman" w:hint="eastAsia"/>
          <w:lang w:val="vi-VN"/>
        </w:rPr>
        <w:t>ă</w:t>
      </w:r>
      <w:r>
        <w:rPr>
          <w:rFonts w:ascii="Times New Roman" w:hAnsi="Times New Roman"/>
          <w:lang w:val="vi-VN"/>
        </w:rPr>
        <w:t>n bản quy phạm pháp luật n</w:t>
      </w:r>
      <w:r>
        <w:rPr>
          <w:rFonts w:ascii="Times New Roman" w:hAnsi="Times New Roman" w:hint="eastAsia"/>
          <w:lang w:val="vi-VN"/>
        </w:rPr>
        <w:t>ă</w:t>
      </w:r>
      <w:r>
        <w:rPr>
          <w:rFonts w:ascii="Times New Roman" w:hAnsi="Times New Roman"/>
          <w:lang w:val="vi-VN"/>
        </w:rPr>
        <w:t xml:space="preserve">m 2025 quy </w:t>
      </w:r>
      <w:r>
        <w:rPr>
          <w:rFonts w:ascii="Times New Roman" w:hAnsi="Times New Roman" w:hint="eastAsia"/>
          <w:lang w:val="vi-VN"/>
        </w:rPr>
        <w:t>đ</w:t>
      </w:r>
      <w:r>
        <w:rPr>
          <w:rFonts w:ascii="Times New Roman" w:hAnsi="Times New Roman"/>
          <w:lang w:val="vi-VN"/>
        </w:rPr>
        <w:t xml:space="preserve">ịnh </w:t>
      </w:r>
      <w:r>
        <w:rPr>
          <w:rFonts w:ascii="Times New Roman" w:hAnsi="Times New Roman"/>
          <w:lang w:val="nl-NL"/>
        </w:rPr>
        <w:t xml:space="preserve">tại </w:t>
      </w:r>
      <w:r>
        <w:rPr>
          <w:rFonts w:ascii="Times New Roman" w:hAnsi="Times New Roman"/>
          <w:lang w:val="vi-VN"/>
        </w:rPr>
        <w:t xml:space="preserve">khoản 1 </w:t>
      </w:r>
      <w:r>
        <w:rPr>
          <w:rFonts w:ascii="Times New Roman" w:hAnsi="Times New Roman" w:hint="eastAsia"/>
          <w:lang w:val="vi-VN"/>
        </w:rPr>
        <w:t>Đ</w:t>
      </w:r>
      <w:r>
        <w:rPr>
          <w:rFonts w:ascii="Times New Roman" w:hAnsi="Times New Roman"/>
          <w:lang w:val="vi-VN"/>
        </w:rPr>
        <w:t xml:space="preserve">iều 8: </w:t>
      </w:r>
      <w:r>
        <w:rPr>
          <w:rFonts w:ascii="Times New Roman" w:hAnsi="Times New Roman"/>
          <w:i/>
          <w:lang w:val="vi-VN"/>
        </w:rPr>
        <w:t>“Văn bản quy phạm pháp luật chỉ được sửa đổi bổ sung thay thế bằng văn bản quy phạm pháp luật của chính cơ quan, người có thẩm quyền đã ban hành văn bản đó…”</w:t>
      </w:r>
      <w:r>
        <w:rPr>
          <w:rFonts w:ascii="Times New Roman" w:hAnsi="Times New Roman"/>
          <w:lang w:val="vi-VN"/>
        </w:rPr>
        <w:t xml:space="preserve"> và theo </w:t>
      </w:r>
      <w:r>
        <w:rPr>
          <w:rFonts w:ascii="Times New Roman" w:hAnsi="Times New Roman" w:hint="eastAsia"/>
          <w:lang w:val="vi-VN"/>
        </w:rPr>
        <w:t>đ</w:t>
      </w:r>
      <w:r>
        <w:rPr>
          <w:rFonts w:ascii="Times New Roman" w:hAnsi="Times New Roman"/>
          <w:lang w:val="vi-VN"/>
        </w:rPr>
        <w:t xml:space="preserve">iểm c khoản 1 </w:t>
      </w:r>
      <w:r>
        <w:rPr>
          <w:rFonts w:ascii="Times New Roman" w:hAnsi="Times New Roman" w:hint="eastAsia"/>
          <w:lang w:val="vi-VN"/>
        </w:rPr>
        <w:t>Đ</w:t>
      </w:r>
      <w:r>
        <w:rPr>
          <w:rFonts w:ascii="Times New Roman" w:hAnsi="Times New Roman"/>
          <w:lang w:val="vi-VN"/>
        </w:rPr>
        <w:t xml:space="preserve">iều 21: </w:t>
      </w:r>
      <w:r>
        <w:rPr>
          <w:rFonts w:ascii="Times New Roman" w:hAnsi="Times New Roman"/>
          <w:i/>
          <w:lang w:val="vi-VN"/>
        </w:rPr>
        <w:t xml:space="preserve">“1. Hội đồng nhân dân cấp tỉnh ban hành nghị quyết để quy định:…c) Biện pháp nhằm phát triển kinh tế - xã hội, ngân sách, quốc phòng, an ninh ở địa phương; biện pháp khác có tính chất đặc thù phù hợp với điều kiện phát triển kinh tế - xã hội của địa phương; thực hiện nhiệm vụ, quyền hạn được phân cấp;…”.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lang w:val="vi-VN"/>
        </w:rPr>
        <w:lastRenderedPageBreak/>
        <w:t xml:space="preserve">Do </w:t>
      </w:r>
      <w:r>
        <w:rPr>
          <w:rFonts w:ascii="Times New Roman" w:hAnsi="Times New Roman" w:hint="eastAsia"/>
          <w:lang w:val="vi-VN"/>
        </w:rPr>
        <w:t>đó</w:t>
      </w:r>
      <w:r>
        <w:rPr>
          <w:rFonts w:ascii="Times New Roman" w:hAnsi="Times New Roman"/>
          <w:lang w:val="vi-VN"/>
        </w:rPr>
        <w:t>, việc tham m</w:t>
      </w:r>
      <w:r>
        <w:rPr>
          <w:rFonts w:ascii="Times New Roman" w:hAnsi="Times New Roman" w:hint="eastAsia"/>
          <w:lang w:val="vi-VN"/>
        </w:rPr>
        <w:t>ư</w:t>
      </w:r>
      <w:r>
        <w:rPr>
          <w:rFonts w:ascii="Times New Roman" w:hAnsi="Times New Roman"/>
          <w:lang w:val="vi-VN"/>
        </w:rPr>
        <w:t>u H</w:t>
      </w:r>
      <w:r>
        <w:rPr>
          <w:rFonts w:ascii="Times New Roman" w:hAnsi="Times New Roman" w:hint="eastAsia"/>
          <w:lang w:val="vi-VN"/>
        </w:rPr>
        <w:t>Đ</w:t>
      </w:r>
      <w:r>
        <w:rPr>
          <w:rFonts w:ascii="Times New Roman" w:hAnsi="Times New Roman"/>
          <w:lang w:val="vi-VN"/>
        </w:rPr>
        <w:t xml:space="preserve">ND tỉnh ban hành Nghị quyết sửa </w:t>
      </w:r>
      <w:r>
        <w:rPr>
          <w:rFonts w:ascii="Times New Roman" w:hAnsi="Times New Roman" w:hint="eastAsia"/>
          <w:lang w:val="vi-VN"/>
        </w:rPr>
        <w:t>đ</w:t>
      </w:r>
      <w:r>
        <w:rPr>
          <w:rFonts w:ascii="Times New Roman" w:hAnsi="Times New Roman"/>
          <w:lang w:val="vi-VN"/>
        </w:rPr>
        <w:t xml:space="preserve">ổi, bổ sung một số </w:t>
      </w:r>
      <w:r>
        <w:rPr>
          <w:rFonts w:ascii="Times New Roman" w:hAnsi="Times New Roman" w:hint="eastAsia"/>
          <w:lang w:val="vi-VN"/>
        </w:rPr>
        <w:t>đ</w:t>
      </w:r>
      <w:r>
        <w:rPr>
          <w:rFonts w:ascii="Times New Roman" w:hAnsi="Times New Roman"/>
          <w:lang w:val="vi-VN"/>
        </w:rPr>
        <w:t>iều của Nghị quyết số 44/2021/NQ-H</w:t>
      </w:r>
      <w:r>
        <w:rPr>
          <w:rFonts w:ascii="Times New Roman" w:hAnsi="Times New Roman" w:hint="eastAsia"/>
          <w:lang w:val="vi-VN"/>
        </w:rPr>
        <w:t>Đ</w:t>
      </w:r>
      <w:r>
        <w:rPr>
          <w:rFonts w:ascii="Times New Roman" w:hAnsi="Times New Roman"/>
          <w:lang w:val="vi-VN"/>
        </w:rPr>
        <w:t>ND và Nghị quyết số 124/2024/NQ-H</w:t>
      </w:r>
      <w:r>
        <w:rPr>
          <w:rFonts w:ascii="Times New Roman" w:hAnsi="Times New Roman" w:hint="eastAsia"/>
          <w:lang w:val="vi-VN"/>
        </w:rPr>
        <w:t>Đ</w:t>
      </w:r>
      <w:r>
        <w:rPr>
          <w:rFonts w:ascii="Times New Roman" w:hAnsi="Times New Roman"/>
          <w:lang w:val="vi-VN"/>
        </w:rPr>
        <w:t xml:space="preserve">ND là </w:t>
      </w:r>
      <w:r>
        <w:rPr>
          <w:rFonts w:ascii="Times New Roman" w:hAnsi="Times New Roman" w:hint="eastAsia"/>
          <w:lang w:val="vi-VN"/>
        </w:rPr>
        <w:t>đ</w:t>
      </w:r>
      <w:r>
        <w:rPr>
          <w:rFonts w:ascii="Times New Roman" w:hAnsi="Times New Roman"/>
          <w:lang w:val="vi-VN"/>
        </w:rPr>
        <w:t xml:space="preserve">ảm bảo </w:t>
      </w:r>
      <w:r>
        <w:rPr>
          <w:rFonts w:ascii="Times New Roman" w:hAnsi="Times New Roman" w:hint="eastAsia"/>
          <w:lang w:val="vi-VN"/>
        </w:rPr>
        <w:t>đú</w:t>
      </w:r>
      <w:r>
        <w:rPr>
          <w:rFonts w:ascii="Times New Roman" w:hAnsi="Times New Roman"/>
          <w:lang w:val="vi-VN"/>
        </w:rPr>
        <w:t>ng thẩm quyền và rất cần thiết.</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 w:val="27"/>
          <w:szCs w:val="27"/>
          <w:lang w:val="vi-VN"/>
        </w:rPr>
      </w:pPr>
      <w:r>
        <w:rPr>
          <w:rFonts w:ascii="Times New Roman" w:hAnsi="Times New Roman"/>
          <w:b/>
          <w:bCs/>
          <w:sz w:val="27"/>
          <w:szCs w:val="27"/>
          <w:lang w:val="vi-VN" w:eastAsia="en-GB"/>
        </w:rPr>
        <w:t>II. MỤC ĐÍCH, QUAN ĐIỂM XÂY DỰNG NGHỊ QUYẾT</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b/>
          <w:lang w:val="vi-VN"/>
        </w:rPr>
        <w:t>1. Mục đích</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lang w:val="vi-VN"/>
        </w:rPr>
        <w:t xml:space="preserve">Xây dựng Nghị quyết sửa đổi, bổ sung một số điều của Nghị quyết số 44/2021/NQ-HĐND và Nghị quyết số 124/2024/NQ-HĐND </w:t>
      </w:r>
      <w:r>
        <w:rPr>
          <w:rFonts w:ascii="Times New Roman" w:hAnsi="Times New Roman"/>
          <w:shd w:val="clear" w:color="auto" w:fill="FFFFFF"/>
          <w:lang w:val="vi-VN"/>
        </w:rPr>
        <w:t xml:space="preserve">nhằm tháo gỡ những vướng mắc, bất cập khi </w:t>
      </w:r>
      <w:r>
        <w:rPr>
          <w:rFonts w:ascii="Times New Roman" w:hAnsi="Times New Roman"/>
          <w:lang w:val="vi-VN"/>
        </w:rPr>
        <w:t xml:space="preserve">thực hiện mô hình tổ chức chính quyền địa phương 02 cấp </w:t>
      </w:r>
      <w:r>
        <w:rPr>
          <w:rFonts w:ascii="Times New Roman" w:hAnsi="Times New Roman"/>
          <w:i/>
          <w:lang w:val="vi-VN"/>
        </w:rPr>
        <w:t xml:space="preserve">(không còn tổ chức chính quyền cấp huyện) </w:t>
      </w:r>
      <w:r>
        <w:rPr>
          <w:rFonts w:ascii="Times New Roman" w:hAnsi="Times New Roman"/>
          <w:lang w:val="vi-VN"/>
        </w:rPr>
        <w:t>và</w:t>
      </w:r>
      <w:r>
        <w:rPr>
          <w:rFonts w:ascii="Times New Roman" w:hAnsi="Times New Roman"/>
          <w:shd w:val="clear" w:color="auto" w:fill="FFFFFF"/>
          <w:lang w:val="vi-VN"/>
        </w:rPr>
        <w:t xml:space="preserve"> đảm bảo việc </w:t>
      </w:r>
      <w:r>
        <w:rPr>
          <w:rFonts w:ascii="Times New Roman" w:hAnsi="Times New Roman"/>
          <w:lang w:val="vi-VN"/>
        </w:rPr>
        <w:t>thực hiện chính sách theo Nghị quyết số 44/2021/NQ-HĐND và Nghị quyết số 124/2024/NQ-HĐND không bị gián đoạn khi không còn bộ máy chính quyền cấp huyện.</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szCs w:val="28"/>
          <w:lang w:val="vi-VN"/>
        </w:rPr>
      </w:pPr>
      <w:r>
        <w:rPr>
          <w:rFonts w:ascii="Times New Roman" w:hAnsi="Times New Roman"/>
          <w:b/>
          <w:lang w:val="vi-VN"/>
        </w:rPr>
        <w:t xml:space="preserve">2. Quan điểm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lang w:val="vi-VN"/>
        </w:rPr>
      </w:pPr>
      <w:r>
        <w:rPr>
          <w:rFonts w:ascii="Times New Roman" w:hAnsi="Times New Roman"/>
          <w:lang w:val="nl-NL"/>
        </w:rPr>
        <w:t xml:space="preserve">Nghị quyết </w:t>
      </w:r>
      <w:r>
        <w:rPr>
          <w:rFonts w:ascii="Times New Roman" w:hAnsi="Times New Roman" w:hint="eastAsia"/>
          <w:lang w:val="nl-NL"/>
        </w:rPr>
        <w:t>đư</w:t>
      </w:r>
      <w:r>
        <w:rPr>
          <w:rFonts w:ascii="Times New Roman" w:hAnsi="Times New Roman"/>
          <w:lang w:val="nl-NL"/>
        </w:rPr>
        <w:t xml:space="preserve">ợc xây dựng </w:t>
      </w:r>
      <w:r>
        <w:rPr>
          <w:rFonts w:ascii="Times New Roman" w:hAnsi="Times New Roman" w:hint="eastAsia"/>
          <w:lang w:val="nl-NL"/>
        </w:rPr>
        <w:t>đ</w:t>
      </w:r>
      <w:r>
        <w:rPr>
          <w:rFonts w:ascii="Times New Roman" w:hAnsi="Times New Roman"/>
          <w:lang w:val="nl-NL"/>
        </w:rPr>
        <w:t xml:space="preserve">ảm bảo theo quy </w:t>
      </w:r>
      <w:r>
        <w:rPr>
          <w:rFonts w:ascii="Times New Roman" w:hAnsi="Times New Roman" w:hint="eastAsia"/>
          <w:lang w:val="nl-NL"/>
        </w:rPr>
        <w:t>đ</w:t>
      </w:r>
      <w:r>
        <w:rPr>
          <w:rFonts w:ascii="Times New Roman" w:hAnsi="Times New Roman"/>
          <w:lang w:val="nl-NL"/>
        </w:rPr>
        <w:t xml:space="preserve">ịnh của Luật Tổ chức chính quyền </w:t>
      </w:r>
      <w:r>
        <w:rPr>
          <w:rFonts w:ascii="Times New Roman" w:hAnsi="Times New Roman" w:hint="eastAsia"/>
          <w:lang w:val="nl-NL"/>
        </w:rPr>
        <w:t>đ</w:t>
      </w:r>
      <w:r>
        <w:rPr>
          <w:rFonts w:ascii="Times New Roman" w:hAnsi="Times New Roman"/>
          <w:lang w:val="nl-NL"/>
        </w:rPr>
        <w:t>ịa ph</w:t>
      </w:r>
      <w:r>
        <w:rPr>
          <w:rFonts w:ascii="Times New Roman" w:hAnsi="Times New Roman" w:hint="eastAsia"/>
          <w:lang w:val="nl-NL"/>
        </w:rPr>
        <w:t>ươ</w:t>
      </w:r>
      <w:r>
        <w:rPr>
          <w:rFonts w:ascii="Times New Roman" w:hAnsi="Times New Roman"/>
          <w:lang w:val="nl-NL"/>
        </w:rPr>
        <w:t>ng, Luật Ngân sách nhà n</w:t>
      </w:r>
      <w:r>
        <w:rPr>
          <w:rFonts w:ascii="Times New Roman" w:hAnsi="Times New Roman" w:hint="eastAsia"/>
          <w:lang w:val="nl-NL"/>
        </w:rPr>
        <w:t>ư</w:t>
      </w:r>
      <w:r>
        <w:rPr>
          <w:rFonts w:ascii="Times New Roman" w:hAnsi="Times New Roman"/>
          <w:lang w:val="nl-NL"/>
        </w:rPr>
        <w:t xml:space="preserve">ớc, </w:t>
      </w:r>
      <w:r>
        <w:rPr>
          <w:rFonts w:ascii="Times New Roman" w:hAnsi="Times New Roman"/>
          <w:lang w:val="vi-VN"/>
        </w:rPr>
        <w:t xml:space="preserve">tuân thủ </w:t>
      </w:r>
      <w:r>
        <w:rPr>
          <w:rFonts w:ascii="Times New Roman" w:hAnsi="Times New Roman" w:hint="eastAsia"/>
          <w:lang w:val="vi-VN"/>
        </w:rPr>
        <w:t>đú</w:t>
      </w:r>
      <w:r>
        <w:rPr>
          <w:rFonts w:ascii="Times New Roman" w:hAnsi="Times New Roman"/>
          <w:lang w:val="vi-VN"/>
        </w:rPr>
        <w:t>ng thẩm quyền, hình thức, trình tự thủ tục xây dựng và ban hành v</w:t>
      </w:r>
      <w:r>
        <w:rPr>
          <w:rFonts w:ascii="Times New Roman" w:hAnsi="Times New Roman" w:hint="eastAsia"/>
          <w:lang w:val="vi-VN"/>
        </w:rPr>
        <w:t>ă</w:t>
      </w:r>
      <w:r>
        <w:rPr>
          <w:rFonts w:ascii="Times New Roman" w:hAnsi="Times New Roman"/>
          <w:lang w:val="vi-VN"/>
        </w:rPr>
        <w:t>n bản quy phạm pháp luật theo Luật ban hành v</w:t>
      </w:r>
      <w:r>
        <w:rPr>
          <w:rFonts w:ascii="Times New Roman" w:hAnsi="Times New Roman" w:hint="eastAsia"/>
          <w:lang w:val="vi-VN"/>
        </w:rPr>
        <w:t>ă</w:t>
      </w:r>
      <w:r>
        <w:rPr>
          <w:rFonts w:ascii="Times New Roman" w:hAnsi="Times New Roman"/>
          <w:lang w:val="vi-VN"/>
        </w:rPr>
        <w:t xml:space="preserve">n bản; </w:t>
      </w:r>
      <w:r>
        <w:rPr>
          <w:rFonts w:ascii="Times New Roman" w:hAnsi="Times New Roman"/>
          <w:lang w:val="nl-NL"/>
        </w:rPr>
        <w:t xml:space="preserve">phù hợp với thực tiễn </w:t>
      </w:r>
      <w:r>
        <w:rPr>
          <w:rFonts w:ascii="Times New Roman" w:hAnsi="Times New Roman" w:hint="eastAsia"/>
          <w:lang w:val="nl-NL"/>
        </w:rPr>
        <w:t>đ</w:t>
      </w:r>
      <w:r>
        <w:rPr>
          <w:rFonts w:ascii="Times New Roman" w:hAnsi="Times New Roman"/>
          <w:lang w:val="nl-NL"/>
        </w:rPr>
        <w:t>ịa ph</w:t>
      </w:r>
      <w:r>
        <w:rPr>
          <w:rFonts w:ascii="Times New Roman" w:hAnsi="Times New Roman" w:hint="eastAsia"/>
          <w:lang w:val="nl-NL"/>
        </w:rPr>
        <w:t>ươ</w:t>
      </w:r>
      <w:r>
        <w:rPr>
          <w:rFonts w:ascii="Times New Roman" w:hAnsi="Times New Roman"/>
          <w:lang w:val="nl-NL"/>
        </w:rPr>
        <w:t xml:space="preserve">ng, </w:t>
      </w:r>
      <w:r>
        <w:rPr>
          <w:rFonts w:ascii="Times New Roman" w:hAnsi="Times New Roman" w:hint="eastAsia"/>
          <w:lang w:val="nl-NL"/>
        </w:rPr>
        <w:t>đ</w:t>
      </w:r>
      <w:r>
        <w:rPr>
          <w:rFonts w:ascii="Times New Roman" w:hAnsi="Times New Roman"/>
          <w:lang w:val="nl-NL"/>
        </w:rPr>
        <w:t xml:space="preserve">ảm bảo khả thi, hiệu quả trong quá trình triển khai </w:t>
      </w:r>
      <w:r>
        <w:rPr>
          <w:rFonts w:ascii="Times New Roman" w:hAnsi="Times New Roman"/>
          <w:lang w:val="vi-VN"/>
        </w:rPr>
        <w:t>thực hiện.</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tabs>
          <w:tab w:val="left" w:pos="709"/>
        </w:tabs>
        <w:spacing w:before="60" w:after="60"/>
        <w:ind w:firstLine="709"/>
        <w:jc w:val="both"/>
        <w:rPr>
          <w:rFonts w:ascii="Times New Roman" w:hAnsi="Times New Roman"/>
          <w:b/>
          <w:sz w:val="27"/>
          <w:szCs w:val="27"/>
        </w:rPr>
      </w:pPr>
      <w:r>
        <w:rPr>
          <w:rFonts w:ascii="Times New Roman" w:hAnsi="Times New Roman"/>
          <w:b/>
          <w:bCs/>
          <w:iCs/>
          <w:sz w:val="27"/>
          <w:szCs w:val="27"/>
          <w:lang w:val="nl-NL"/>
        </w:rPr>
        <w:t>III.</w:t>
      </w:r>
      <w:r>
        <w:rPr>
          <w:rFonts w:ascii="Times New Roman" w:hAnsi="Times New Roman"/>
          <w:b/>
          <w:sz w:val="27"/>
          <w:szCs w:val="27"/>
          <w:lang w:val="vi-VN"/>
        </w:rPr>
        <w:t xml:space="preserve"> QUÁ TRÌNH XÂY DỰNG DỰ THẢO NGHỊ QUYẾT</w:t>
      </w:r>
    </w:p>
    <w:p w:rsidR="002C4BA8" w:rsidRDefault="0098590F">
      <w:pPr>
        <w:pBdr>
          <w:top w:val="dotted" w:sz="4" w:space="0" w:color="FFFFFF"/>
          <w:left w:val="dotted" w:sz="4" w:space="0" w:color="FFFFFF"/>
          <w:bottom w:val="dotted" w:sz="4" w:space="22" w:color="FFFFFF"/>
          <w:right w:val="dotted" w:sz="4" w:space="0" w:color="FFFFFF"/>
        </w:pBdr>
        <w:spacing w:before="60" w:after="60"/>
        <w:ind w:firstLine="709"/>
        <w:jc w:val="both"/>
        <w:rPr>
          <w:rFonts w:ascii="Times New Roman" w:hAnsi="Times New Roman"/>
          <w:b/>
          <w:spacing w:val="-6"/>
          <w:lang w:val="nl-NL"/>
        </w:rPr>
      </w:pPr>
      <w:r>
        <w:rPr>
          <w:rFonts w:ascii="Times New Roman" w:hAnsi="Times New Roman"/>
        </w:rPr>
        <w:t xml:space="preserve">UBND </w:t>
      </w:r>
      <w:proofErr w:type="spellStart"/>
      <w:r>
        <w:rPr>
          <w:rFonts w:ascii="Times New Roman" w:hAnsi="Times New Roman"/>
        </w:rPr>
        <w:t>tỉnh</w:t>
      </w:r>
      <w:proofErr w:type="spellEnd"/>
      <w:r>
        <w:rPr>
          <w:rFonts w:ascii="Times New Roman" w:hAnsi="Times New Roman"/>
        </w:rPr>
        <w:t xml:space="preserve"> </w:t>
      </w:r>
      <w:proofErr w:type="spellStart"/>
      <w:r>
        <w:rPr>
          <w:rFonts w:ascii="Times New Roman" w:hAnsi="Times New Roman"/>
        </w:rPr>
        <w:t>đã</w:t>
      </w:r>
      <w:proofErr w:type="spellEnd"/>
      <w:r>
        <w:rPr>
          <w:rFonts w:ascii="Times New Roman" w:hAnsi="Times New Roman"/>
        </w:rPr>
        <w:t xml:space="preserve"> </w:t>
      </w:r>
      <w:proofErr w:type="spellStart"/>
      <w:r>
        <w:rPr>
          <w:rFonts w:ascii="Times New Roman" w:hAnsi="Times New Roman"/>
        </w:rPr>
        <w:t>giao</w:t>
      </w:r>
      <w:proofErr w:type="spellEnd"/>
      <w:r>
        <w:rPr>
          <w:rFonts w:ascii="Times New Roman" w:hAnsi="Times New Roman"/>
        </w:rPr>
        <w:t xml:space="preserve"> </w:t>
      </w:r>
      <w:r>
        <w:rPr>
          <w:rFonts w:ascii="Times New Roman" w:hAnsi="Times New Roman"/>
          <w:lang w:val="vi-VN"/>
        </w:rPr>
        <w:t xml:space="preserve">Sở </w:t>
      </w:r>
      <w:proofErr w:type="spellStart"/>
      <w:r>
        <w:rPr>
          <w:rFonts w:ascii="Times New Roman" w:hAnsi="Times New Roman"/>
        </w:rPr>
        <w:t>Nông</w:t>
      </w:r>
      <w:proofErr w:type="spellEnd"/>
      <w:r>
        <w:rPr>
          <w:rFonts w:ascii="Times New Roman" w:hAnsi="Times New Roman"/>
        </w:rPr>
        <w:t xml:space="preserve"> </w:t>
      </w:r>
      <w:proofErr w:type="spellStart"/>
      <w:r>
        <w:rPr>
          <w:rFonts w:ascii="Times New Roman" w:hAnsi="Times New Roman"/>
        </w:rPr>
        <w:t>nghiệp</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Môi</w:t>
      </w:r>
      <w:proofErr w:type="spellEnd"/>
      <w:r>
        <w:rPr>
          <w:rFonts w:ascii="Times New Roman" w:hAnsi="Times New Roman"/>
        </w:rPr>
        <w:t xml:space="preserve"> </w:t>
      </w:r>
      <w:proofErr w:type="spellStart"/>
      <w:r>
        <w:rPr>
          <w:rFonts w:ascii="Times New Roman" w:hAnsi="Times New Roman"/>
        </w:rPr>
        <w:t>trường</w:t>
      </w:r>
      <w:proofErr w:type="spellEnd"/>
      <w:r>
        <w:rPr>
          <w:rFonts w:ascii="Times New Roman" w:hAnsi="Times New Roman"/>
          <w:lang w:val="vi-VN"/>
        </w:rPr>
        <w:t xml:space="preserve"> </w:t>
      </w:r>
      <w:proofErr w:type="spellStart"/>
      <w:r>
        <w:rPr>
          <w:rFonts w:ascii="Times New Roman" w:hAnsi="Times New Roman"/>
        </w:rPr>
        <w:t>xây</w:t>
      </w:r>
      <w:proofErr w:type="spellEnd"/>
      <w:r>
        <w:rPr>
          <w:rFonts w:ascii="Times New Roman" w:hAnsi="Times New Roman"/>
        </w:rPr>
        <w:t xml:space="preserve"> </w:t>
      </w:r>
      <w:proofErr w:type="spellStart"/>
      <w:r>
        <w:rPr>
          <w:rFonts w:ascii="Times New Roman" w:hAnsi="Times New Roman"/>
        </w:rPr>
        <w:t>dựng</w:t>
      </w:r>
      <w:proofErr w:type="spellEnd"/>
      <w:r>
        <w:rPr>
          <w:rFonts w:ascii="Times New Roman" w:hAnsi="Times New Roman"/>
        </w:rPr>
        <w:t xml:space="preserve"> </w:t>
      </w:r>
      <w:proofErr w:type="spellStart"/>
      <w:r>
        <w:rPr>
          <w:rFonts w:ascii="Times New Roman" w:hAnsi="Times New Roman"/>
        </w:rPr>
        <w:t>dự</w:t>
      </w:r>
      <w:proofErr w:type="spellEnd"/>
      <w:r>
        <w:rPr>
          <w:rFonts w:ascii="Times New Roman" w:hAnsi="Times New Roman"/>
        </w:rPr>
        <w:t xml:space="preserve"> </w:t>
      </w:r>
      <w:proofErr w:type="spellStart"/>
      <w:r>
        <w:rPr>
          <w:rFonts w:ascii="Times New Roman" w:hAnsi="Times New Roman"/>
        </w:rPr>
        <w:t>thảo</w:t>
      </w:r>
      <w:proofErr w:type="spellEnd"/>
      <w:r>
        <w:rPr>
          <w:rFonts w:ascii="Times New Roman" w:hAnsi="Times New Roman"/>
        </w:rPr>
        <w:t xml:space="preserve">, </w:t>
      </w:r>
      <w:r>
        <w:rPr>
          <w:rFonts w:ascii="Times New Roman" w:hAnsi="Times New Roman"/>
          <w:lang w:val="vi-VN"/>
        </w:rPr>
        <w:t>thực hiện các bước theo quy định của Luật Ban hành văn bản quy phạm pháp luật</w:t>
      </w:r>
      <w:r>
        <w:rPr>
          <w:rFonts w:ascii="Times New Roman" w:hAnsi="Times New Roman"/>
        </w:rPr>
        <w:t xml:space="preserve"> </w:t>
      </w:r>
      <w:proofErr w:type="spellStart"/>
      <w:r>
        <w:rPr>
          <w:rFonts w:ascii="Times New Roman" w:hAnsi="Times New Roman"/>
        </w:rPr>
        <w:t>năm</w:t>
      </w:r>
      <w:proofErr w:type="spellEnd"/>
      <w:r>
        <w:rPr>
          <w:rFonts w:ascii="Times New Roman" w:hAnsi="Times New Roman"/>
        </w:rPr>
        <w:t xml:space="preserve"> 2025 </w:t>
      </w:r>
      <w:proofErr w:type="spellStart"/>
      <w:r>
        <w:rPr>
          <w:rFonts w:ascii="Times New Roman" w:hAnsi="Times New Roman"/>
        </w:rPr>
        <w:t>và</w:t>
      </w:r>
      <w:proofErr w:type="spellEnd"/>
      <w:r>
        <w:rPr>
          <w:rFonts w:ascii="Times New Roman" w:hAnsi="Times New Roman"/>
          <w:bCs/>
          <w:lang w:val="es-ES"/>
        </w:rPr>
        <w:t xml:space="preserve"> </w:t>
      </w:r>
      <w:proofErr w:type="spellStart"/>
      <w:r>
        <w:rPr>
          <w:rFonts w:ascii="Times New Roman" w:hAnsi="Times New Roman"/>
          <w:bCs/>
          <w:lang w:val="es-ES"/>
        </w:rPr>
        <w:t>Nghị</w:t>
      </w:r>
      <w:proofErr w:type="spellEnd"/>
      <w:r>
        <w:rPr>
          <w:rFonts w:ascii="Times New Roman" w:hAnsi="Times New Roman"/>
          <w:bCs/>
          <w:lang w:val="es-ES"/>
        </w:rPr>
        <w:t xml:space="preserve"> </w:t>
      </w:r>
      <w:proofErr w:type="spellStart"/>
      <w:r>
        <w:rPr>
          <w:rFonts w:ascii="Times New Roman" w:hAnsi="Times New Roman"/>
          <w:bCs/>
          <w:lang w:val="es-ES"/>
        </w:rPr>
        <w:t>định</w:t>
      </w:r>
      <w:proofErr w:type="spellEnd"/>
      <w:r>
        <w:rPr>
          <w:rFonts w:ascii="Times New Roman" w:hAnsi="Times New Roman"/>
          <w:bCs/>
          <w:lang w:val="es-ES"/>
        </w:rPr>
        <w:t xml:space="preserve"> </w:t>
      </w:r>
      <w:proofErr w:type="spellStart"/>
      <w:r>
        <w:rPr>
          <w:rFonts w:ascii="Times New Roman" w:hAnsi="Times New Roman"/>
          <w:bCs/>
          <w:lang w:val="es-ES"/>
        </w:rPr>
        <w:t>số</w:t>
      </w:r>
      <w:proofErr w:type="spellEnd"/>
      <w:r>
        <w:rPr>
          <w:rFonts w:ascii="Times New Roman" w:hAnsi="Times New Roman"/>
          <w:bCs/>
          <w:lang w:val="es-ES"/>
        </w:rPr>
        <w:t xml:space="preserve"> 78/2025/NĐ-CP </w:t>
      </w:r>
      <w:proofErr w:type="spellStart"/>
      <w:r>
        <w:rPr>
          <w:rFonts w:ascii="Times New Roman" w:hAnsi="Times New Roman"/>
          <w:bCs/>
          <w:lang w:val="es-ES"/>
        </w:rPr>
        <w:t>ngày</w:t>
      </w:r>
      <w:proofErr w:type="spellEnd"/>
      <w:r>
        <w:rPr>
          <w:rFonts w:ascii="Times New Roman" w:hAnsi="Times New Roman"/>
          <w:bCs/>
          <w:lang w:val="es-ES"/>
        </w:rPr>
        <w:t xml:space="preserve"> 01/4/2025 </w:t>
      </w:r>
      <w:proofErr w:type="spellStart"/>
      <w:r>
        <w:rPr>
          <w:rFonts w:ascii="Times New Roman" w:hAnsi="Times New Roman"/>
          <w:bCs/>
          <w:lang w:val="es-ES"/>
        </w:rPr>
        <w:t>của</w:t>
      </w:r>
      <w:proofErr w:type="spellEnd"/>
      <w:r>
        <w:rPr>
          <w:rFonts w:ascii="Times New Roman" w:hAnsi="Times New Roman"/>
          <w:bCs/>
          <w:lang w:val="es-ES"/>
        </w:rPr>
        <w:t xml:space="preserve"> </w:t>
      </w:r>
      <w:proofErr w:type="spellStart"/>
      <w:r>
        <w:rPr>
          <w:rFonts w:ascii="Times New Roman" w:hAnsi="Times New Roman"/>
          <w:bCs/>
          <w:lang w:val="es-ES"/>
        </w:rPr>
        <w:t>Chính</w:t>
      </w:r>
      <w:proofErr w:type="spellEnd"/>
      <w:r>
        <w:rPr>
          <w:rFonts w:ascii="Times New Roman" w:hAnsi="Times New Roman"/>
          <w:bCs/>
          <w:lang w:val="es-ES"/>
        </w:rPr>
        <w:t xml:space="preserve"> </w:t>
      </w:r>
      <w:proofErr w:type="spellStart"/>
      <w:r>
        <w:rPr>
          <w:rFonts w:ascii="Times New Roman" w:hAnsi="Times New Roman"/>
          <w:bCs/>
          <w:lang w:val="es-ES"/>
        </w:rPr>
        <w:t>phủ</w:t>
      </w:r>
      <w:proofErr w:type="spellEnd"/>
      <w:r>
        <w:rPr>
          <w:rFonts w:ascii="Times New Roman" w:hAnsi="Times New Roman"/>
          <w:bCs/>
          <w:lang w:val="es-ES"/>
        </w:rPr>
        <w:t xml:space="preserve"> </w:t>
      </w:r>
      <w:proofErr w:type="spellStart"/>
      <w:r>
        <w:rPr>
          <w:rFonts w:ascii="Times New Roman" w:hAnsi="Times New Roman"/>
          <w:bCs/>
          <w:lang w:val="es-ES"/>
        </w:rPr>
        <w:t>quy</w:t>
      </w:r>
      <w:proofErr w:type="spellEnd"/>
      <w:r>
        <w:rPr>
          <w:rFonts w:ascii="Times New Roman" w:hAnsi="Times New Roman"/>
          <w:bCs/>
          <w:lang w:val="es-ES"/>
        </w:rPr>
        <w:t xml:space="preserve"> </w:t>
      </w:r>
      <w:proofErr w:type="spellStart"/>
      <w:r>
        <w:rPr>
          <w:rFonts w:ascii="Times New Roman" w:hAnsi="Times New Roman"/>
          <w:bCs/>
          <w:lang w:val="es-ES"/>
        </w:rPr>
        <w:t>định</w:t>
      </w:r>
      <w:proofErr w:type="spellEnd"/>
      <w:r>
        <w:rPr>
          <w:rFonts w:ascii="Times New Roman" w:hAnsi="Times New Roman"/>
          <w:bCs/>
          <w:lang w:val="es-ES"/>
        </w:rPr>
        <w:t xml:space="preserve"> </w:t>
      </w:r>
      <w:proofErr w:type="spellStart"/>
      <w:r>
        <w:rPr>
          <w:rFonts w:ascii="Times New Roman" w:hAnsi="Times New Roman"/>
          <w:bCs/>
          <w:lang w:val="es-ES"/>
        </w:rPr>
        <w:t>chi</w:t>
      </w:r>
      <w:proofErr w:type="spellEnd"/>
      <w:r>
        <w:rPr>
          <w:rFonts w:ascii="Times New Roman" w:hAnsi="Times New Roman"/>
          <w:bCs/>
          <w:lang w:val="es-ES"/>
        </w:rPr>
        <w:t xml:space="preserve"> </w:t>
      </w:r>
      <w:proofErr w:type="spellStart"/>
      <w:r>
        <w:rPr>
          <w:rFonts w:ascii="Times New Roman" w:hAnsi="Times New Roman"/>
          <w:bCs/>
          <w:lang w:val="es-ES"/>
        </w:rPr>
        <w:t>tiết</w:t>
      </w:r>
      <w:proofErr w:type="spellEnd"/>
      <w:r>
        <w:rPr>
          <w:rFonts w:ascii="Times New Roman" w:hAnsi="Times New Roman"/>
          <w:bCs/>
          <w:lang w:val="es-ES"/>
        </w:rPr>
        <w:t xml:space="preserve"> </w:t>
      </w:r>
      <w:proofErr w:type="spellStart"/>
      <w:r>
        <w:rPr>
          <w:rFonts w:ascii="Times New Roman" w:hAnsi="Times New Roman"/>
          <w:bCs/>
          <w:lang w:val="es-ES"/>
        </w:rPr>
        <w:t>một</w:t>
      </w:r>
      <w:proofErr w:type="spellEnd"/>
      <w:r>
        <w:rPr>
          <w:rFonts w:ascii="Times New Roman" w:hAnsi="Times New Roman"/>
          <w:bCs/>
          <w:lang w:val="es-ES"/>
        </w:rPr>
        <w:t xml:space="preserve"> </w:t>
      </w:r>
      <w:proofErr w:type="spellStart"/>
      <w:r>
        <w:rPr>
          <w:rFonts w:ascii="Times New Roman" w:hAnsi="Times New Roman"/>
          <w:bCs/>
          <w:lang w:val="es-ES"/>
        </w:rPr>
        <w:t>số</w:t>
      </w:r>
      <w:proofErr w:type="spellEnd"/>
      <w:r>
        <w:rPr>
          <w:rFonts w:ascii="Times New Roman" w:hAnsi="Times New Roman"/>
          <w:bCs/>
          <w:lang w:val="es-ES"/>
        </w:rPr>
        <w:t xml:space="preserve"> </w:t>
      </w:r>
      <w:proofErr w:type="spellStart"/>
      <w:r>
        <w:rPr>
          <w:rFonts w:ascii="Times New Roman" w:hAnsi="Times New Roman"/>
          <w:bCs/>
          <w:lang w:val="es-ES"/>
        </w:rPr>
        <w:t>điều</w:t>
      </w:r>
      <w:proofErr w:type="spellEnd"/>
      <w:r>
        <w:rPr>
          <w:rFonts w:ascii="Times New Roman" w:hAnsi="Times New Roman"/>
          <w:bCs/>
          <w:lang w:val="es-ES"/>
        </w:rPr>
        <w:t xml:space="preserve"> </w:t>
      </w:r>
      <w:proofErr w:type="spellStart"/>
      <w:r>
        <w:rPr>
          <w:rFonts w:ascii="Times New Roman" w:hAnsi="Times New Roman"/>
          <w:bCs/>
          <w:lang w:val="es-ES"/>
        </w:rPr>
        <w:t>và</w:t>
      </w:r>
      <w:proofErr w:type="spellEnd"/>
      <w:r>
        <w:rPr>
          <w:rFonts w:ascii="Times New Roman" w:hAnsi="Times New Roman"/>
          <w:bCs/>
          <w:lang w:val="es-ES"/>
        </w:rPr>
        <w:t xml:space="preserve"> </w:t>
      </w:r>
      <w:proofErr w:type="spellStart"/>
      <w:r>
        <w:rPr>
          <w:rFonts w:ascii="Times New Roman" w:hAnsi="Times New Roman"/>
          <w:bCs/>
          <w:lang w:val="es-ES"/>
        </w:rPr>
        <w:t>biện</w:t>
      </w:r>
      <w:proofErr w:type="spellEnd"/>
      <w:r>
        <w:rPr>
          <w:rFonts w:ascii="Times New Roman" w:hAnsi="Times New Roman"/>
          <w:bCs/>
          <w:lang w:val="es-ES"/>
        </w:rPr>
        <w:t xml:space="preserve"> </w:t>
      </w:r>
      <w:proofErr w:type="spellStart"/>
      <w:r>
        <w:rPr>
          <w:rFonts w:ascii="Times New Roman" w:hAnsi="Times New Roman"/>
          <w:bCs/>
          <w:lang w:val="es-ES"/>
        </w:rPr>
        <w:t>pháp</w:t>
      </w:r>
      <w:proofErr w:type="spellEnd"/>
      <w:r>
        <w:rPr>
          <w:rFonts w:ascii="Times New Roman" w:hAnsi="Times New Roman"/>
          <w:bCs/>
          <w:lang w:val="es-ES"/>
        </w:rPr>
        <w:t xml:space="preserve"> </w:t>
      </w:r>
      <w:proofErr w:type="spellStart"/>
      <w:r>
        <w:rPr>
          <w:rFonts w:ascii="Times New Roman" w:hAnsi="Times New Roman"/>
          <w:bCs/>
          <w:lang w:val="es-ES"/>
        </w:rPr>
        <w:t>để</w:t>
      </w:r>
      <w:proofErr w:type="spellEnd"/>
      <w:r>
        <w:rPr>
          <w:rFonts w:ascii="Times New Roman" w:hAnsi="Times New Roman"/>
          <w:bCs/>
          <w:lang w:val="es-ES"/>
        </w:rPr>
        <w:t xml:space="preserve"> </w:t>
      </w:r>
      <w:proofErr w:type="spellStart"/>
      <w:r>
        <w:rPr>
          <w:rFonts w:ascii="Times New Roman" w:hAnsi="Times New Roman"/>
          <w:bCs/>
          <w:lang w:val="es-ES"/>
        </w:rPr>
        <w:t>tổ</w:t>
      </w:r>
      <w:proofErr w:type="spellEnd"/>
      <w:r>
        <w:rPr>
          <w:rFonts w:ascii="Times New Roman" w:hAnsi="Times New Roman"/>
          <w:bCs/>
          <w:lang w:val="es-ES"/>
        </w:rPr>
        <w:t xml:space="preserve"> </w:t>
      </w:r>
      <w:proofErr w:type="spellStart"/>
      <w:r>
        <w:rPr>
          <w:rFonts w:ascii="Times New Roman" w:hAnsi="Times New Roman"/>
          <w:bCs/>
          <w:lang w:val="es-ES"/>
        </w:rPr>
        <w:t>chức</w:t>
      </w:r>
      <w:proofErr w:type="spellEnd"/>
      <w:r>
        <w:rPr>
          <w:rFonts w:ascii="Times New Roman" w:hAnsi="Times New Roman"/>
          <w:bCs/>
          <w:lang w:val="es-ES"/>
        </w:rPr>
        <w:t xml:space="preserve">, </w:t>
      </w:r>
      <w:proofErr w:type="spellStart"/>
      <w:r>
        <w:rPr>
          <w:rFonts w:ascii="Times New Roman" w:hAnsi="Times New Roman"/>
          <w:bCs/>
          <w:lang w:val="es-ES"/>
        </w:rPr>
        <w:t>hướng</w:t>
      </w:r>
      <w:proofErr w:type="spellEnd"/>
      <w:r>
        <w:rPr>
          <w:rFonts w:ascii="Times New Roman" w:hAnsi="Times New Roman"/>
          <w:bCs/>
          <w:lang w:val="es-ES"/>
        </w:rPr>
        <w:t xml:space="preserve"> </w:t>
      </w:r>
      <w:proofErr w:type="spellStart"/>
      <w:r>
        <w:rPr>
          <w:rFonts w:ascii="Times New Roman" w:hAnsi="Times New Roman"/>
          <w:bCs/>
          <w:lang w:val="es-ES"/>
        </w:rPr>
        <w:t>dẫn</w:t>
      </w:r>
      <w:proofErr w:type="spellEnd"/>
      <w:r>
        <w:rPr>
          <w:rFonts w:ascii="Times New Roman" w:hAnsi="Times New Roman"/>
          <w:bCs/>
          <w:lang w:val="es-ES"/>
        </w:rPr>
        <w:t xml:space="preserve"> </w:t>
      </w:r>
      <w:proofErr w:type="spellStart"/>
      <w:r>
        <w:rPr>
          <w:rFonts w:ascii="Times New Roman" w:hAnsi="Times New Roman"/>
          <w:bCs/>
          <w:lang w:val="es-ES"/>
        </w:rPr>
        <w:t>thi</w:t>
      </w:r>
      <w:proofErr w:type="spellEnd"/>
      <w:r>
        <w:rPr>
          <w:rFonts w:ascii="Times New Roman" w:hAnsi="Times New Roman"/>
          <w:bCs/>
          <w:lang w:val="es-ES"/>
        </w:rPr>
        <w:t xml:space="preserve"> </w:t>
      </w:r>
      <w:proofErr w:type="spellStart"/>
      <w:r>
        <w:rPr>
          <w:rFonts w:ascii="Times New Roman" w:hAnsi="Times New Roman"/>
          <w:bCs/>
          <w:lang w:val="es-ES"/>
        </w:rPr>
        <w:t>hành</w:t>
      </w:r>
      <w:proofErr w:type="spellEnd"/>
      <w:r>
        <w:rPr>
          <w:rFonts w:ascii="Times New Roman" w:hAnsi="Times New Roman"/>
          <w:bCs/>
          <w:lang w:val="es-ES"/>
        </w:rPr>
        <w:t xml:space="preserve"> </w:t>
      </w:r>
      <w:proofErr w:type="spellStart"/>
      <w:r>
        <w:rPr>
          <w:rFonts w:ascii="Times New Roman" w:hAnsi="Times New Roman"/>
          <w:bCs/>
          <w:lang w:val="es-ES"/>
        </w:rPr>
        <w:t>Luật</w:t>
      </w:r>
      <w:proofErr w:type="spellEnd"/>
      <w:r>
        <w:rPr>
          <w:rFonts w:ascii="Times New Roman" w:hAnsi="Times New Roman"/>
          <w:bCs/>
          <w:lang w:val="es-ES"/>
        </w:rPr>
        <w:t xml:space="preserve"> </w:t>
      </w:r>
      <w:proofErr w:type="spellStart"/>
      <w:r>
        <w:rPr>
          <w:rFonts w:ascii="Times New Roman" w:hAnsi="Times New Roman"/>
          <w:bCs/>
          <w:lang w:val="es-ES"/>
        </w:rPr>
        <w:t>Ban</w:t>
      </w:r>
      <w:proofErr w:type="spellEnd"/>
      <w:r>
        <w:rPr>
          <w:rFonts w:ascii="Times New Roman" w:hAnsi="Times New Roman"/>
          <w:bCs/>
          <w:lang w:val="es-ES"/>
        </w:rPr>
        <w:t xml:space="preserve"> </w:t>
      </w:r>
      <w:proofErr w:type="spellStart"/>
      <w:r>
        <w:rPr>
          <w:rFonts w:ascii="Times New Roman" w:hAnsi="Times New Roman"/>
          <w:bCs/>
          <w:lang w:val="es-ES"/>
        </w:rPr>
        <w:t>hành</w:t>
      </w:r>
      <w:proofErr w:type="spellEnd"/>
      <w:r>
        <w:rPr>
          <w:rFonts w:ascii="Times New Roman" w:hAnsi="Times New Roman"/>
          <w:bCs/>
          <w:lang w:val="es-ES"/>
        </w:rPr>
        <w:t xml:space="preserve"> </w:t>
      </w:r>
      <w:proofErr w:type="spellStart"/>
      <w:r>
        <w:rPr>
          <w:rFonts w:ascii="Times New Roman" w:hAnsi="Times New Roman"/>
          <w:bCs/>
          <w:lang w:val="es-ES"/>
        </w:rPr>
        <w:t>văn</w:t>
      </w:r>
      <w:proofErr w:type="spellEnd"/>
      <w:r>
        <w:rPr>
          <w:rFonts w:ascii="Times New Roman" w:hAnsi="Times New Roman"/>
          <w:bCs/>
          <w:lang w:val="es-ES"/>
        </w:rPr>
        <w:t xml:space="preserve"> </w:t>
      </w:r>
      <w:proofErr w:type="spellStart"/>
      <w:r>
        <w:rPr>
          <w:rFonts w:ascii="Times New Roman" w:hAnsi="Times New Roman"/>
          <w:bCs/>
          <w:lang w:val="es-ES"/>
        </w:rPr>
        <w:t>bản</w:t>
      </w:r>
      <w:proofErr w:type="spellEnd"/>
      <w:r>
        <w:rPr>
          <w:rFonts w:ascii="Times New Roman" w:hAnsi="Times New Roman"/>
          <w:bCs/>
          <w:lang w:val="es-ES"/>
        </w:rPr>
        <w:t xml:space="preserve"> </w:t>
      </w:r>
      <w:proofErr w:type="spellStart"/>
      <w:r>
        <w:rPr>
          <w:rFonts w:ascii="Times New Roman" w:hAnsi="Times New Roman"/>
          <w:bCs/>
          <w:lang w:val="es-ES"/>
        </w:rPr>
        <w:t>quy</w:t>
      </w:r>
      <w:proofErr w:type="spellEnd"/>
      <w:r>
        <w:rPr>
          <w:rFonts w:ascii="Times New Roman" w:hAnsi="Times New Roman"/>
          <w:bCs/>
          <w:lang w:val="es-ES"/>
        </w:rPr>
        <w:t xml:space="preserve"> </w:t>
      </w:r>
      <w:proofErr w:type="spellStart"/>
      <w:r>
        <w:rPr>
          <w:rFonts w:ascii="Times New Roman" w:hAnsi="Times New Roman"/>
          <w:bCs/>
          <w:lang w:val="es-ES"/>
        </w:rPr>
        <w:t>phạm</w:t>
      </w:r>
      <w:proofErr w:type="spellEnd"/>
      <w:r>
        <w:rPr>
          <w:rFonts w:ascii="Times New Roman" w:hAnsi="Times New Roman"/>
          <w:bCs/>
          <w:lang w:val="es-ES"/>
        </w:rPr>
        <w:t xml:space="preserve"> </w:t>
      </w:r>
      <w:proofErr w:type="spellStart"/>
      <w:r>
        <w:rPr>
          <w:rFonts w:ascii="Times New Roman" w:hAnsi="Times New Roman"/>
          <w:bCs/>
          <w:lang w:val="es-ES"/>
        </w:rPr>
        <w:t>pháp</w:t>
      </w:r>
      <w:proofErr w:type="spellEnd"/>
      <w:r>
        <w:rPr>
          <w:rFonts w:ascii="Times New Roman" w:hAnsi="Times New Roman"/>
          <w:bCs/>
          <w:lang w:val="es-ES"/>
        </w:rPr>
        <w:t xml:space="preserve"> </w:t>
      </w:r>
      <w:proofErr w:type="spellStart"/>
      <w:r>
        <w:rPr>
          <w:rFonts w:ascii="Times New Roman" w:hAnsi="Times New Roman"/>
          <w:bCs/>
          <w:lang w:val="es-ES"/>
        </w:rPr>
        <w:t>luật</w:t>
      </w:r>
      <w:proofErr w:type="spellEnd"/>
      <w:r>
        <w:rPr>
          <w:rFonts w:ascii="Times New Roman" w:hAnsi="Times New Roman"/>
          <w:bCs/>
          <w:lang w:val="es-ES"/>
        </w:rPr>
        <w:t xml:space="preserve">, </w:t>
      </w:r>
      <w:proofErr w:type="spellStart"/>
      <w:r>
        <w:rPr>
          <w:rFonts w:ascii="Times New Roman" w:hAnsi="Times New Roman"/>
        </w:rPr>
        <w:t>Nghị</w:t>
      </w:r>
      <w:proofErr w:type="spellEnd"/>
      <w:r>
        <w:rPr>
          <w:rFonts w:ascii="Times New Roman" w:hAnsi="Times New Roman"/>
        </w:rPr>
        <w:t xml:space="preserve"> </w:t>
      </w:r>
      <w:proofErr w:type="spellStart"/>
      <w:r>
        <w:rPr>
          <w:rFonts w:ascii="Times New Roman" w:hAnsi="Times New Roman"/>
        </w:rPr>
        <w:t>định</w:t>
      </w:r>
      <w:proofErr w:type="spellEnd"/>
      <w:r>
        <w:rPr>
          <w:rFonts w:ascii="Times New Roman" w:hAnsi="Times New Roman"/>
        </w:rPr>
        <w:t xml:space="preserve"> </w:t>
      </w:r>
      <w:proofErr w:type="spellStart"/>
      <w:r>
        <w:rPr>
          <w:rFonts w:ascii="Times New Roman" w:hAnsi="Times New Roman"/>
        </w:rPr>
        <w:t>số</w:t>
      </w:r>
      <w:proofErr w:type="spellEnd"/>
      <w:r>
        <w:rPr>
          <w:rFonts w:ascii="Times New Roman" w:hAnsi="Times New Roman"/>
        </w:rPr>
        <w:t xml:space="preserve"> 187/2025/NĐ-CP </w:t>
      </w:r>
      <w:proofErr w:type="spellStart"/>
      <w:r>
        <w:rPr>
          <w:rFonts w:ascii="Times New Roman" w:hAnsi="Times New Roman"/>
        </w:rPr>
        <w:t>ngày</w:t>
      </w:r>
      <w:proofErr w:type="spellEnd"/>
      <w:r>
        <w:rPr>
          <w:rFonts w:ascii="Times New Roman" w:hAnsi="Times New Roman"/>
        </w:rPr>
        <w:t xml:space="preserve"> 01/7/2025 </w:t>
      </w:r>
      <w:proofErr w:type="spellStart"/>
      <w:r>
        <w:rPr>
          <w:rFonts w:ascii="Times New Roman" w:hAnsi="Times New Roman"/>
        </w:rPr>
        <w:t>về</w:t>
      </w:r>
      <w:proofErr w:type="spellEnd"/>
      <w:r>
        <w:rPr>
          <w:rFonts w:ascii="Times New Roman" w:hAnsi="Times New Roman"/>
        </w:rPr>
        <w:t xml:space="preserve"> </w:t>
      </w:r>
      <w:proofErr w:type="spellStart"/>
      <w:r>
        <w:rPr>
          <w:rFonts w:ascii="Times New Roman" w:hAnsi="Times New Roman"/>
        </w:rPr>
        <w:t>Sửa</w:t>
      </w:r>
      <w:proofErr w:type="spellEnd"/>
      <w:r>
        <w:rPr>
          <w:rFonts w:ascii="Times New Roman" w:hAnsi="Times New Roman"/>
        </w:rPr>
        <w:t xml:space="preserve"> </w:t>
      </w:r>
      <w:proofErr w:type="spellStart"/>
      <w:r>
        <w:rPr>
          <w:rFonts w:ascii="Times New Roman" w:hAnsi="Times New Roman"/>
        </w:rPr>
        <w:t>đổi</w:t>
      </w:r>
      <w:proofErr w:type="spellEnd"/>
      <w:r>
        <w:rPr>
          <w:rFonts w:ascii="Times New Roman" w:hAnsi="Times New Roman"/>
        </w:rPr>
        <w:t xml:space="preserve">, </w:t>
      </w:r>
      <w:proofErr w:type="spellStart"/>
      <w:r>
        <w:rPr>
          <w:rFonts w:ascii="Times New Roman" w:hAnsi="Times New Roman"/>
        </w:rPr>
        <w:t>bổ</w:t>
      </w:r>
      <w:proofErr w:type="spellEnd"/>
      <w:r>
        <w:rPr>
          <w:rFonts w:ascii="Times New Roman" w:hAnsi="Times New Roman"/>
        </w:rPr>
        <w:t xml:space="preserve"> sung </w:t>
      </w:r>
      <w:proofErr w:type="spellStart"/>
      <w:r>
        <w:rPr>
          <w:rFonts w:ascii="Times New Roman" w:hAnsi="Times New Roman"/>
        </w:rPr>
        <w:t>một</w:t>
      </w:r>
      <w:proofErr w:type="spellEnd"/>
      <w:r>
        <w:rPr>
          <w:rFonts w:ascii="Times New Roman" w:hAnsi="Times New Roman"/>
        </w:rPr>
        <w:t xml:space="preserve"> </w:t>
      </w:r>
      <w:proofErr w:type="spellStart"/>
      <w:r>
        <w:rPr>
          <w:rFonts w:ascii="Times New Roman" w:hAnsi="Times New Roman"/>
        </w:rPr>
        <w:t>số</w:t>
      </w:r>
      <w:proofErr w:type="spellEnd"/>
      <w:r>
        <w:rPr>
          <w:rFonts w:ascii="Times New Roman" w:hAnsi="Times New Roman"/>
        </w:rPr>
        <w:t xml:space="preserve"> </w:t>
      </w:r>
      <w:proofErr w:type="spellStart"/>
      <w:r>
        <w:rPr>
          <w:rFonts w:ascii="Times New Roman" w:hAnsi="Times New Roman"/>
        </w:rPr>
        <w:t>điều</w:t>
      </w:r>
      <w:proofErr w:type="spellEnd"/>
      <w:r>
        <w:rPr>
          <w:rFonts w:ascii="Times New Roman" w:hAnsi="Times New Roman"/>
        </w:rPr>
        <w:t xml:space="preserve"> </w:t>
      </w:r>
      <w:proofErr w:type="spellStart"/>
      <w:r>
        <w:rPr>
          <w:rFonts w:ascii="Times New Roman" w:hAnsi="Times New Roman"/>
        </w:rPr>
        <w:t>của</w:t>
      </w:r>
      <w:proofErr w:type="spellEnd"/>
      <w:r>
        <w:rPr>
          <w:rFonts w:ascii="Times New Roman" w:hAnsi="Times New Roman"/>
        </w:rPr>
        <w:t xml:space="preserve"> </w:t>
      </w:r>
      <w:proofErr w:type="spellStart"/>
      <w:r>
        <w:rPr>
          <w:rFonts w:ascii="Times New Roman" w:hAnsi="Times New Roman"/>
        </w:rPr>
        <w:t>Nghị</w:t>
      </w:r>
      <w:proofErr w:type="spellEnd"/>
      <w:r>
        <w:rPr>
          <w:rFonts w:ascii="Times New Roman" w:hAnsi="Times New Roman"/>
        </w:rPr>
        <w:t xml:space="preserve"> </w:t>
      </w:r>
      <w:proofErr w:type="spellStart"/>
      <w:r>
        <w:rPr>
          <w:rFonts w:ascii="Times New Roman" w:hAnsi="Times New Roman"/>
        </w:rPr>
        <w:t>định</w:t>
      </w:r>
      <w:proofErr w:type="spellEnd"/>
      <w:r>
        <w:rPr>
          <w:rFonts w:ascii="Times New Roman" w:hAnsi="Times New Roman"/>
        </w:rPr>
        <w:t xml:space="preserve"> </w:t>
      </w:r>
      <w:proofErr w:type="spellStart"/>
      <w:r>
        <w:rPr>
          <w:rFonts w:ascii="Times New Roman" w:hAnsi="Times New Roman"/>
        </w:rPr>
        <w:t>số</w:t>
      </w:r>
      <w:proofErr w:type="spellEnd"/>
      <w:r>
        <w:rPr>
          <w:rFonts w:ascii="Times New Roman" w:hAnsi="Times New Roman"/>
        </w:rPr>
        <w:t xml:space="preserve"> 78/2025/NĐ-CP</w:t>
      </w:r>
      <w:r>
        <w:rPr>
          <w:rFonts w:ascii="Times New Roman" w:hAnsi="Times New Roman"/>
          <w:lang w:val="vi-VN"/>
        </w:rPr>
        <w:t xml:space="preserve">: </w:t>
      </w:r>
      <w:r>
        <w:rPr>
          <w:rFonts w:ascii="Times New Roman" w:hAnsi="Times New Roman"/>
        </w:rPr>
        <w:t>T</w:t>
      </w:r>
      <w:r>
        <w:rPr>
          <w:rFonts w:ascii="Times New Roman" w:hAnsi="Times New Roman"/>
          <w:lang w:val="vi-VN"/>
        </w:rPr>
        <w:t>ham mưu UBND tỉnh đề nghị xây dựng Nghị quyết trình Thường trực HĐND tỉnh</w:t>
      </w:r>
      <w:r>
        <w:rPr>
          <w:rFonts w:ascii="Times New Roman" w:hAnsi="Times New Roman"/>
        </w:rPr>
        <w:t xml:space="preserve"> </w:t>
      </w:r>
      <w:proofErr w:type="spellStart"/>
      <w:r>
        <w:rPr>
          <w:rFonts w:ascii="Times New Roman" w:hAnsi="Times New Roman"/>
        </w:rPr>
        <w:t>theo</w:t>
      </w:r>
      <w:proofErr w:type="spellEnd"/>
      <w:r>
        <w:rPr>
          <w:rFonts w:ascii="Times New Roman" w:hAnsi="Times New Roman"/>
        </w:rPr>
        <w:t xml:space="preserve"> </w:t>
      </w:r>
      <w:proofErr w:type="spellStart"/>
      <w:r>
        <w:rPr>
          <w:rFonts w:ascii="Times New Roman" w:hAnsi="Times New Roman"/>
        </w:rPr>
        <w:t>trình</w:t>
      </w:r>
      <w:proofErr w:type="spellEnd"/>
      <w:r>
        <w:rPr>
          <w:rFonts w:ascii="Times New Roman" w:hAnsi="Times New Roman"/>
        </w:rPr>
        <w:t xml:space="preserve"> </w:t>
      </w:r>
      <w:proofErr w:type="spellStart"/>
      <w:r>
        <w:rPr>
          <w:rFonts w:ascii="Times New Roman" w:hAnsi="Times New Roman"/>
        </w:rPr>
        <w:t>tự</w:t>
      </w:r>
      <w:proofErr w:type="spellEnd"/>
      <w:r>
        <w:rPr>
          <w:rFonts w:ascii="Times New Roman" w:hAnsi="Times New Roman"/>
        </w:rPr>
        <w:t xml:space="preserve">, </w:t>
      </w:r>
      <w:proofErr w:type="spellStart"/>
      <w:r>
        <w:rPr>
          <w:rFonts w:ascii="Times New Roman" w:hAnsi="Times New Roman"/>
        </w:rPr>
        <w:t>thủ</w:t>
      </w:r>
      <w:proofErr w:type="spellEnd"/>
      <w:r>
        <w:rPr>
          <w:rFonts w:ascii="Times New Roman" w:hAnsi="Times New Roman"/>
        </w:rPr>
        <w:t xml:space="preserve"> </w:t>
      </w:r>
      <w:proofErr w:type="spellStart"/>
      <w:r>
        <w:rPr>
          <w:rFonts w:ascii="Times New Roman" w:hAnsi="Times New Roman"/>
        </w:rPr>
        <w:t>tục</w:t>
      </w:r>
      <w:proofErr w:type="spellEnd"/>
      <w:r>
        <w:rPr>
          <w:rFonts w:ascii="Times New Roman" w:hAnsi="Times New Roman"/>
        </w:rPr>
        <w:t xml:space="preserve"> </w:t>
      </w:r>
      <w:proofErr w:type="spellStart"/>
      <w:r>
        <w:rPr>
          <w:rFonts w:ascii="Times New Roman" w:hAnsi="Times New Roman"/>
        </w:rPr>
        <w:t>rút</w:t>
      </w:r>
      <w:proofErr w:type="spellEnd"/>
      <w:r>
        <w:rPr>
          <w:rFonts w:ascii="Times New Roman" w:hAnsi="Times New Roman"/>
        </w:rPr>
        <w:t xml:space="preserve"> </w:t>
      </w:r>
      <w:proofErr w:type="spellStart"/>
      <w:r>
        <w:rPr>
          <w:rFonts w:ascii="Times New Roman" w:hAnsi="Times New Roman"/>
        </w:rPr>
        <w:t>gọn</w:t>
      </w:r>
      <w:proofErr w:type="spellEnd"/>
      <w:r>
        <w:rPr>
          <w:rFonts w:ascii="Times New Roman" w:hAnsi="Times New Roman"/>
        </w:rPr>
        <w:t xml:space="preserve">. </w:t>
      </w:r>
      <w:proofErr w:type="spellStart"/>
      <w:r>
        <w:rPr>
          <w:rFonts w:ascii="Times New Roman" w:hAnsi="Times New Roman"/>
        </w:rPr>
        <w:t>Sau</w:t>
      </w:r>
      <w:proofErr w:type="spellEnd"/>
      <w:r>
        <w:rPr>
          <w:rFonts w:ascii="Times New Roman" w:hAnsi="Times New Roman"/>
        </w:rPr>
        <w:t xml:space="preserve"> </w:t>
      </w:r>
      <w:proofErr w:type="spellStart"/>
      <w:r>
        <w:rPr>
          <w:rFonts w:ascii="Times New Roman" w:hAnsi="Times New Roman"/>
        </w:rPr>
        <w:t>khi</w:t>
      </w:r>
      <w:proofErr w:type="spellEnd"/>
      <w:r>
        <w:rPr>
          <w:rFonts w:ascii="Times New Roman" w:hAnsi="Times New Roman"/>
        </w:rPr>
        <w:t xml:space="preserve"> </w:t>
      </w:r>
      <w:r>
        <w:rPr>
          <w:rFonts w:ascii="Times New Roman" w:hAnsi="Times New Roman"/>
          <w:lang w:val="vi-VN"/>
        </w:rPr>
        <w:t>Thường trực HĐND tỉnh</w:t>
      </w:r>
      <w:r>
        <w:rPr>
          <w:rFonts w:ascii="Times New Roman" w:hAnsi="Times New Roman"/>
        </w:rPr>
        <w:t xml:space="preserve"> </w:t>
      </w:r>
      <w:proofErr w:type="spellStart"/>
      <w:r>
        <w:rPr>
          <w:rFonts w:ascii="Times New Roman" w:hAnsi="Times New Roman"/>
        </w:rPr>
        <w:t>có</w:t>
      </w:r>
      <w:proofErr w:type="spellEnd"/>
      <w:r>
        <w:rPr>
          <w:rFonts w:ascii="Times New Roman" w:hAnsi="Times New Roman"/>
        </w:rPr>
        <w:t xml:space="preserve"> ý </w:t>
      </w:r>
      <w:proofErr w:type="spellStart"/>
      <w:r>
        <w:rPr>
          <w:rFonts w:ascii="Times New Roman" w:hAnsi="Times New Roman"/>
        </w:rPr>
        <w:t>kiến</w:t>
      </w:r>
      <w:proofErr w:type="spellEnd"/>
      <w:r>
        <w:rPr>
          <w:rFonts w:ascii="Times New Roman" w:hAnsi="Times New Roman"/>
        </w:rPr>
        <w:t xml:space="preserve"> </w:t>
      </w:r>
      <w:proofErr w:type="spellStart"/>
      <w:r>
        <w:rPr>
          <w:rFonts w:ascii="Times New Roman" w:hAnsi="Times New Roman"/>
        </w:rPr>
        <w:t>về</w:t>
      </w:r>
      <w:proofErr w:type="spellEnd"/>
      <w:r>
        <w:rPr>
          <w:rFonts w:ascii="Times New Roman" w:hAnsi="Times New Roman"/>
        </w:rPr>
        <w:t xml:space="preserve"> </w:t>
      </w:r>
      <w:proofErr w:type="spellStart"/>
      <w:r>
        <w:rPr>
          <w:rFonts w:ascii="Times New Roman" w:hAnsi="Times New Roman"/>
        </w:rPr>
        <w:t>việc</w:t>
      </w:r>
      <w:proofErr w:type="spellEnd"/>
      <w:r>
        <w:rPr>
          <w:rFonts w:ascii="Times New Roman" w:hAnsi="Times New Roman"/>
        </w:rPr>
        <w:t xml:space="preserve"> </w:t>
      </w:r>
      <w:proofErr w:type="spellStart"/>
      <w:r>
        <w:rPr>
          <w:rFonts w:ascii="Times New Roman" w:hAnsi="Times New Roman"/>
        </w:rPr>
        <w:t>thống</w:t>
      </w:r>
      <w:proofErr w:type="spellEnd"/>
      <w:r>
        <w:rPr>
          <w:rFonts w:ascii="Times New Roman" w:hAnsi="Times New Roman"/>
        </w:rPr>
        <w:t xml:space="preserve"> </w:t>
      </w:r>
      <w:proofErr w:type="spellStart"/>
      <w:r>
        <w:rPr>
          <w:rFonts w:ascii="Times New Roman" w:hAnsi="Times New Roman"/>
        </w:rPr>
        <w:t>nhất</w:t>
      </w:r>
      <w:proofErr w:type="spellEnd"/>
      <w:r>
        <w:rPr>
          <w:rFonts w:ascii="Times New Roman" w:hAnsi="Times New Roman"/>
        </w:rPr>
        <w:t xml:space="preserve"> </w:t>
      </w:r>
      <w:proofErr w:type="spellStart"/>
      <w:r>
        <w:rPr>
          <w:rFonts w:ascii="Times New Roman" w:hAnsi="Times New Roman"/>
        </w:rPr>
        <w:t>xây</w:t>
      </w:r>
      <w:proofErr w:type="spellEnd"/>
      <w:r>
        <w:rPr>
          <w:rFonts w:ascii="Times New Roman" w:hAnsi="Times New Roman"/>
        </w:rPr>
        <w:t xml:space="preserve"> </w:t>
      </w:r>
      <w:proofErr w:type="spellStart"/>
      <w:r>
        <w:rPr>
          <w:rFonts w:ascii="Times New Roman" w:hAnsi="Times New Roman"/>
        </w:rPr>
        <w:t>dựng</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áp</w:t>
      </w:r>
      <w:proofErr w:type="spellEnd"/>
      <w:r>
        <w:rPr>
          <w:rFonts w:ascii="Times New Roman" w:hAnsi="Times New Roman"/>
        </w:rPr>
        <w:t xml:space="preserve"> </w:t>
      </w:r>
      <w:proofErr w:type="spellStart"/>
      <w:r>
        <w:rPr>
          <w:rFonts w:ascii="Times New Roman" w:hAnsi="Times New Roman"/>
        </w:rPr>
        <w:t>dụng</w:t>
      </w:r>
      <w:proofErr w:type="spellEnd"/>
      <w:r>
        <w:rPr>
          <w:rFonts w:ascii="Times New Roman" w:hAnsi="Times New Roman"/>
        </w:rPr>
        <w:t xml:space="preserve"> </w:t>
      </w:r>
      <w:proofErr w:type="spellStart"/>
      <w:r>
        <w:rPr>
          <w:rFonts w:ascii="Times New Roman" w:hAnsi="Times New Roman"/>
        </w:rPr>
        <w:t>trình</w:t>
      </w:r>
      <w:proofErr w:type="spellEnd"/>
      <w:r>
        <w:rPr>
          <w:rFonts w:ascii="Times New Roman" w:hAnsi="Times New Roman"/>
        </w:rPr>
        <w:t xml:space="preserve"> </w:t>
      </w:r>
      <w:proofErr w:type="spellStart"/>
      <w:r>
        <w:rPr>
          <w:rFonts w:ascii="Times New Roman" w:hAnsi="Times New Roman"/>
        </w:rPr>
        <w:t>tự</w:t>
      </w:r>
      <w:proofErr w:type="spellEnd"/>
      <w:r>
        <w:rPr>
          <w:rFonts w:ascii="Times New Roman" w:hAnsi="Times New Roman"/>
        </w:rPr>
        <w:t xml:space="preserve">, </w:t>
      </w:r>
      <w:proofErr w:type="spellStart"/>
      <w:r>
        <w:rPr>
          <w:rFonts w:ascii="Times New Roman" w:hAnsi="Times New Roman"/>
        </w:rPr>
        <w:t>thủ</w:t>
      </w:r>
      <w:proofErr w:type="spellEnd"/>
      <w:r>
        <w:rPr>
          <w:rFonts w:ascii="Times New Roman" w:hAnsi="Times New Roman"/>
        </w:rPr>
        <w:t xml:space="preserve"> </w:t>
      </w:r>
      <w:proofErr w:type="spellStart"/>
      <w:r>
        <w:rPr>
          <w:rFonts w:ascii="Times New Roman" w:hAnsi="Times New Roman"/>
        </w:rPr>
        <w:t>tục</w:t>
      </w:r>
      <w:proofErr w:type="spellEnd"/>
      <w:r>
        <w:rPr>
          <w:rFonts w:ascii="Times New Roman" w:hAnsi="Times New Roman"/>
        </w:rPr>
        <w:t xml:space="preserve"> </w:t>
      </w:r>
      <w:proofErr w:type="spellStart"/>
      <w:r>
        <w:rPr>
          <w:rFonts w:ascii="Times New Roman" w:hAnsi="Times New Roman"/>
        </w:rPr>
        <w:t>rút</w:t>
      </w:r>
      <w:proofErr w:type="spellEnd"/>
      <w:r>
        <w:rPr>
          <w:rFonts w:ascii="Times New Roman" w:hAnsi="Times New Roman"/>
        </w:rPr>
        <w:t xml:space="preserve"> </w:t>
      </w:r>
      <w:proofErr w:type="spellStart"/>
      <w:r>
        <w:rPr>
          <w:rFonts w:ascii="Times New Roman" w:hAnsi="Times New Roman"/>
        </w:rPr>
        <w:t>gọn</w:t>
      </w:r>
      <w:proofErr w:type="spellEnd"/>
      <w:r>
        <w:rPr>
          <w:rFonts w:ascii="Times New Roman" w:hAnsi="Times New Roman"/>
        </w:rPr>
        <w:t xml:space="preserve"> </w:t>
      </w:r>
      <w:proofErr w:type="spellStart"/>
      <w:r>
        <w:rPr>
          <w:rFonts w:ascii="Times New Roman" w:hAnsi="Times New Roman"/>
        </w:rPr>
        <w:t>đối</w:t>
      </w:r>
      <w:proofErr w:type="spellEnd"/>
      <w:r>
        <w:rPr>
          <w:rFonts w:ascii="Times New Roman" w:hAnsi="Times New Roman"/>
        </w:rPr>
        <w:t xml:space="preserve"> </w:t>
      </w:r>
      <w:proofErr w:type="spellStart"/>
      <w:r>
        <w:rPr>
          <w:rFonts w:ascii="Times New Roman" w:hAnsi="Times New Roman"/>
        </w:rPr>
        <w:t>với</w:t>
      </w:r>
      <w:proofErr w:type="spellEnd"/>
      <w:r>
        <w:rPr>
          <w:rFonts w:ascii="Times New Roman" w:hAnsi="Times New Roman"/>
        </w:rPr>
        <w:t xml:space="preserve"> </w:t>
      </w:r>
      <w:proofErr w:type="spellStart"/>
      <w:r>
        <w:rPr>
          <w:rFonts w:ascii="Times New Roman" w:hAnsi="Times New Roman"/>
          <w:bCs/>
          <w:spacing w:val="3"/>
          <w:shd w:val="clear" w:color="auto" w:fill="FFFFFF"/>
        </w:rPr>
        <w:t>Nghị</w:t>
      </w:r>
      <w:proofErr w:type="spellEnd"/>
      <w:r>
        <w:rPr>
          <w:rFonts w:ascii="Times New Roman" w:hAnsi="Times New Roman"/>
          <w:bCs/>
          <w:spacing w:val="3"/>
          <w:shd w:val="clear" w:color="auto" w:fill="FFFFFF"/>
        </w:rPr>
        <w:t xml:space="preserve"> </w:t>
      </w:r>
      <w:proofErr w:type="spellStart"/>
      <w:r>
        <w:rPr>
          <w:rFonts w:ascii="Times New Roman" w:hAnsi="Times New Roman"/>
          <w:bCs/>
          <w:spacing w:val="3"/>
          <w:shd w:val="clear" w:color="auto" w:fill="FFFFFF"/>
        </w:rPr>
        <w:t>quyết</w:t>
      </w:r>
      <w:proofErr w:type="spellEnd"/>
      <w:r>
        <w:rPr>
          <w:rFonts w:ascii="Times New Roman" w:hAnsi="Times New Roman"/>
          <w:bCs/>
          <w:spacing w:val="3"/>
          <w:shd w:val="clear" w:color="auto" w:fill="FFFFFF"/>
        </w:rPr>
        <w:t xml:space="preserve"> </w:t>
      </w:r>
      <w:proofErr w:type="spellStart"/>
      <w:r>
        <w:rPr>
          <w:rFonts w:ascii="Times New Roman" w:hAnsi="Times New Roman"/>
          <w:bCs/>
          <w:spacing w:val="3"/>
          <w:shd w:val="clear" w:color="auto" w:fill="FFFFFF"/>
        </w:rPr>
        <w:t>sửa</w:t>
      </w:r>
      <w:proofErr w:type="spellEnd"/>
      <w:r>
        <w:rPr>
          <w:rFonts w:ascii="Times New Roman" w:hAnsi="Times New Roman"/>
          <w:bCs/>
          <w:spacing w:val="3"/>
          <w:shd w:val="clear" w:color="auto" w:fill="FFFFFF"/>
        </w:rPr>
        <w:t xml:space="preserve"> </w:t>
      </w:r>
      <w:proofErr w:type="spellStart"/>
      <w:r>
        <w:rPr>
          <w:rFonts w:ascii="Times New Roman" w:hAnsi="Times New Roman"/>
          <w:bCs/>
          <w:spacing w:val="3"/>
          <w:shd w:val="clear" w:color="auto" w:fill="FFFFFF"/>
        </w:rPr>
        <w:t>đổi</w:t>
      </w:r>
      <w:proofErr w:type="spellEnd"/>
      <w:r>
        <w:rPr>
          <w:rFonts w:ascii="Times New Roman" w:hAnsi="Times New Roman"/>
          <w:bCs/>
          <w:spacing w:val="3"/>
          <w:shd w:val="clear" w:color="auto" w:fill="FFFFFF"/>
        </w:rPr>
        <w:t xml:space="preserve">, </w:t>
      </w:r>
      <w:proofErr w:type="spellStart"/>
      <w:r>
        <w:rPr>
          <w:rFonts w:ascii="Times New Roman" w:hAnsi="Times New Roman"/>
          <w:bCs/>
          <w:spacing w:val="3"/>
          <w:shd w:val="clear" w:color="auto" w:fill="FFFFFF"/>
        </w:rPr>
        <w:t>bổ</w:t>
      </w:r>
      <w:proofErr w:type="spellEnd"/>
      <w:r>
        <w:rPr>
          <w:rFonts w:ascii="Times New Roman" w:hAnsi="Times New Roman"/>
          <w:bCs/>
          <w:spacing w:val="3"/>
          <w:shd w:val="clear" w:color="auto" w:fill="FFFFFF"/>
        </w:rPr>
        <w:t xml:space="preserve"> sung </w:t>
      </w:r>
      <w:proofErr w:type="spellStart"/>
      <w:r>
        <w:rPr>
          <w:rFonts w:ascii="Times New Roman" w:hAnsi="Times New Roman"/>
          <w:bCs/>
          <w:spacing w:val="3"/>
          <w:shd w:val="clear" w:color="auto" w:fill="FFFFFF"/>
        </w:rPr>
        <w:t>một</w:t>
      </w:r>
      <w:proofErr w:type="spellEnd"/>
      <w:r>
        <w:rPr>
          <w:rFonts w:ascii="Times New Roman" w:hAnsi="Times New Roman"/>
          <w:bCs/>
          <w:spacing w:val="3"/>
          <w:shd w:val="clear" w:color="auto" w:fill="FFFFFF"/>
        </w:rPr>
        <w:t xml:space="preserve"> </w:t>
      </w:r>
      <w:proofErr w:type="spellStart"/>
      <w:r>
        <w:rPr>
          <w:rFonts w:ascii="Times New Roman" w:hAnsi="Times New Roman"/>
          <w:bCs/>
          <w:spacing w:val="3"/>
          <w:shd w:val="clear" w:color="auto" w:fill="FFFFFF"/>
        </w:rPr>
        <w:t>số</w:t>
      </w:r>
      <w:proofErr w:type="spellEnd"/>
      <w:r>
        <w:rPr>
          <w:rFonts w:ascii="Times New Roman" w:hAnsi="Times New Roman"/>
          <w:bCs/>
          <w:spacing w:val="3"/>
          <w:shd w:val="clear" w:color="auto" w:fill="FFFFFF"/>
        </w:rPr>
        <w:t xml:space="preserve"> </w:t>
      </w:r>
      <w:proofErr w:type="spellStart"/>
      <w:r>
        <w:rPr>
          <w:rFonts w:ascii="Times New Roman" w:hAnsi="Times New Roman"/>
          <w:bCs/>
          <w:spacing w:val="3"/>
          <w:shd w:val="clear" w:color="auto" w:fill="FFFFFF"/>
        </w:rPr>
        <w:t>điều</w:t>
      </w:r>
      <w:proofErr w:type="spellEnd"/>
      <w:r>
        <w:rPr>
          <w:rFonts w:ascii="Times New Roman" w:hAnsi="Times New Roman"/>
          <w:bCs/>
          <w:spacing w:val="3"/>
          <w:shd w:val="clear" w:color="auto" w:fill="FFFFFF"/>
        </w:rPr>
        <w:t xml:space="preserve"> </w:t>
      </w:r>
      <w:proofErr w:type="spellStart"/>
      <w:r>
        <w:rPr>
          <w:rFonts w:ascii="Times New Roman" w:hAnsi="Times New Roman"/>
          <w:bCs/>
          <w:spacing w:val="3"/>
          <w:shd w:val="clear" w:color="auto" w:fill="FFFFFF"/>
        </w:rPr>
        <w:t>của</w:t>
      </w:r>
      <w:proofErr w:type="spellEnd"/>
      <w:r>
        <w:rPr>
          <w:rFonts w:ascii="Times New Roman" w:hAnsi="Times New Roman"/>
          <w:bCs/>
          <w:spacing w:val="3"/>
          <w:shd w:val="clear" w:color="auto" w:fill="FFFFFF"/>
        </w:rPr>
        <w:t xml:space="preserve"> </w:t>
      </w:r>
      <w:r>
        <w:rPr>
          <w:rStyle w:val="fontstyle01"/>
          <w:color w:val="auto"/>
          <w:lang w:val="vi-VN"/>
        </w:rPr>
        <w:t>Nghị quyết số 44/2021/NQHĐND ngày 16/12/2021 và Nghị quyết số 124/2024/NQ-HĐND ngày 04/5/2024</w:t>
      </w:r>
      <w:r>
        <w:rPr>
          <w:rFonts w:ascii="Times New Roman" w:hAnsi="Times New Roman"/>
          <w:bCs/>
        </w:rPr>
        <w:t xml:space="preserve"> </w:t>
      </w:r>
      <w:proofErr w:type="spellStart"/>
      <w:r>
        <w:rPr>
          <w:rFonts w:ascii="Times New Roman" w:hAnsi="Times New Roman"/>
        </w:rPr>
        <w:t>tại</w:t>
      </w:r>
      <w:proofErr w:type="spellEnd"/>
      <w:r>
        <w:rPr>
          <w:rFonts w:ascii="Times New Roman" w:hAnsi="Times New Roman"/>
        </w:rPr>
        <w:t xml:space="preserve"> </w:t>
      </w:r>
      <w:proofErr w:type="spellStart"/>
      <w:r>
        <w:rPr>
          <w:rFonts w:ascii="Times New Roman" w:hAnsi="Times New Roman"/>
        </w:rPr>
        <w:t>Văn</w:t>
      </w:r>
      <w:proofErr w:type="spellEnd"/>
      <w:r>
        <w:rPr>
          <w:rFonts w:ascii="Times New Roman" w:hAnsi="Times New Roman"/>
        </w:rPr>
        <w:t xml:space="preserve"> </w:t>
      </w:r>
      <w:proofErr w:type="spellStart"/>
      <w:r>
        <w:rPr>
          <w:rFonts w:ascii="Times New Roman" w:hAnsi="Times New Roman"/>
        </w:rPr>
        <w:t>bản</w:t>
      </w:r>
      <w:proofErr w:type="spellEnd"/>
      <w:r>
        <w:rPr>
          <w:rFonts w:ascii="Times New Roman" w:hAnsi="Times New Roman"/>
        </w:rPr>
        <w:t xml:space="preserve"> </w:t>
      </w:r>
      <w:proofErr w:type="spellStart"/>
      <w:r>
        <w:rPr>
          <w:rFonts w:ascii="Times New Roman" w:hAnsi="Times New Roman"/>
        </w:rPr>
        <w:t>số</w:t>
      </w:r>
      <w:proofErr w:type="spellEnd"/>
      <w:r>
        <w:rPr>
          <w:rFonts w:ascii="Times New Roman" w:hAnsi="Times New Roman"/>
        </w:rPr>
        <w:t xml:space="preserve"> </w:t>
      </w:r>
      <w:r>
        <w:rPr>
          <w:rFonts w:ascii="Times New Roman" w:hAnsi="Times New Roman"/>
          <w:szCs w:val="28"/>
        </w:rPr>
        <w:t xml:space="preserve">342/HĐND-KTNS </w:t>
      </w:r>
      <w:proofErr w:type="spellStart"/>
      <w:r>
        <w:rPr>
          <w:rFonts w:ascii="Times New Roman" w:hAnsi="Times New Roman"/>
          <w:szCs w:val="28"/>
        </w:rPr>
        <w:t>ngày</w:t>
      </w:r>
      <w:proofErr w:type="spellEnd"/>
      <w:r>
        <w:rPr>
          <w:rFonts w:ascii="Times New Roman" w:hAnsi="Times New Roman"/>
          <w:szCs w:val="28"/>
        </w:rPr>
        <w:t xml:space="preserve"> 22/7/2025, </w:t>
      </w:r>
      <w:proofErr w:type="spellStart"/>
      <w:r>
        <w:rPr>
          <w:rFonts w:ascii="Times New Roman" w:hAnsi="Times New Roman"/>
          <w:szCs w:val="28"/>
        </w:rPr>
        <w:t>cơ</w:t>
      </w:r>
      <w:proofErr w:type="spellEnd"/>
      <w:r>
        <w:rPr>
          <w:rFonts w:ascii="Times New Roman" w:hAnsi="Times New Roman"/>
          <w:szCs w:val="28"/>
        </w:rPr>
        <w:t xml:space="preserve"> </w:t>
      </w:r>
      <w:proofErr w:type="spellStart"/>
      <w:r>
        <w:rPr>
          <w:rFonts w:ascii="Times New Roman" w:hAnsi="Times New Roman"/>
          <w:szCs w:val="28"/>
        </w:rPr>
        <w:t>quan</w:t>
      </w:r>
      <w:proofErr w:type="spellEnd"/>
      <w:r>
        <w:rPr>
          <w:rFonts w:ascii="Times New Roman" w:hAnsi="Times New Roman"/>
          <w:szCs w:val="28"/>
        </w:rPr>
        <w:t xml:space="preserve"> </w:t>
      </w:r>
      <w:proofErr w:type="spellStart"/>
      <w:r>
        <w:rPr>
          <w:rFonts w:ascii="Times New Roman" w:hAnsi="Times New Roman"/>
          <w:szCs w:val="28"/>
        </w:rPr>
        <w:t>soạn</w:t>
      </w:r>
      <w:proofErr w:type="spellEnd"/>
      <w:r>
        <w:rPr>
          <w:rFonts w:ascii="Times New Roman" w:hAnsi="Times New Roman"/>
          <w:szCs w:val="28"/>
        </w:rPr>
        <w:t xml:space="preserve"> </w:t>
      </w:r>
      <w:proofErr w:type="spellStart"/>
      <w:r>
        <w:rPr>
          <w:rFonts w:ascii="Times New Roman" w:hAnsi="Times New Roman"/>
          <w:szCs w:val="28"/>
        </w:rPr>
        <w:t>thảo</w:t>
      </w:r>
      <w:proofErr w:type="spellEnd"/>
      <w:r>
        <w:rPr>
          <w:rFonts w:ascii="Times New Roman" w:hAnsi="Times New Roman"/>
          <w:szCs w:val="28"/>
        </w:rPr>
        <w:t xml:space="preserve"> </w:t>
      </w:r>
      <w:proofErr w:type="spellStart"/>
      <w:r>
        <w:rPr>
          <w:rFonts w:ascii="Times New Roman" w:hAnsi="Times New Roman"/>
          <w:szCs w:val="28"/>
        </w:rPr>
        <w:t>đã</w:t>
      </w:r>
      <w:proofErr w:type="spellEnd"/>
      <w:r>
        <w:rPr>
          <w:rFonts w:ascii="Times New Roman" w:hAnsi="Times New Roman"/>
          <w:szCs w:val="28"/>
        </w:rPr>
        <w:t xml:space="preserve"> </w:t>
      </w:r>
      <w:proofErr w:type="spellStart"/>
      <w:r>
        <w:rPr>
          <w:rFonts w:ascii="Times New Roman" w:hAnsi="Times New Roman"/>
          <w:szCs w:val="28"/>
        </w:rPr>
        <w:t>xây</w:t>
      </w:r>
      <w:proofErr w:type="spellEnd"/>
      <w:r>
        <w:rPr>
          <w:rFonts w:ascii="Times New Roman" w:hAnsi="Times New Roman"/>
          <w:szCs w:val="28"/>
        </w:rPr>
        <w:t xml:space="preserve"> </w:t>
      </w:r>
      <w:proofErr w:type="spellStart"/>
      <w:r>
        <w:rPr>
          <w:rFonts w:ascii="Times New Roman" w:hAnsi="Times New Roman"/>
          <w:szCs w:val="28"/>
        </w:rPr>
        <w:t>dựng</w:t>
      </w:r>
      <w:proofErr w:type="spellEnd"/>
      <w:r>
        <w:rPr>
          <w:rFonts w:ascii="Times New Roman" w:hAnsi="Times New Roman"/>
          <w:szCs w:val="28"/>
        </w:rPr>
        <w:t xml:space="preserve"> </w:t>
      </w:r>
      <w:proofErr w:type="spellStart"/>
      <w:r>
        <w:rPr>
          <w:rFonts w:ascii="Times New Roman" w:hAnsi="Times New Roman"/>
          <w:szCs w:val="28"/>
        </w:rPr>
        <w:t>dự</w:t>
      </w:r>
      <w:proofErr w:type="spellEnd"/>
      <w:r>
        <w:rPr>
          <w:rFonts w:ascii="Times New Roman" w:hAnsi="Times New Roman"/>
          <w:szCs w:val="28"/>
        </w:rPr>
        <w:t xml:space="preserve"> </w:t>
      </w:r>
      <w:proofErr w:type="spellStart"/>
      <w:r>
        <w:rPr>
          <w:rFonts w:ascii="Times New Roman" w:hAnsi="Times New Roman"/>
          <w:szCs w:val="28"/>
        </w:rPr>
        <w:t>thảo</w:t>
      </w:r>
      <w:proofErr w:type="spellEnd"/>
      <w:r>
        <w:rPr>
          <w:rFonts w:ascii="Times New Roman" w:hAnsi="Times New Roman"/>
          <w:szCs w:val="28"/>
        </w:rPr>
        <w:t xml:space="preserve"> </w:t>
      </w:r>
      <w:proofErr w:type="spellStart"/>
      <w:r>
        <w:rPr>
          <w:rFonts w:ascii="Times New Roman" w:hAnsi="Times New Roman"/>
          <w:szCs w:val="28"/>
        </w:rPr>
        <w:t>Nghị</w:t>
      </w:r>
      <w:proofErr w:type="spellEnd"/>
      <w:r>
        <w:rPr>
          <w:rFonts w:ascii="Times New Roman" w:hAnsi="Times New Roman"/>
        </w:rPr>
        <w:t xml:space="preserve"> </w:t>
      </w:r>
      <w:proofErr w:type="spellStart"/>
      <w:r>
        <w:rPr>
          <w:rFonts w:ascii="Times New Roman" w:hAnsi="Times New Roman"/>
        </w:rPr>
        <w:t>quyết</w:t>
      </w:r>
      <w:proofErr w:type="spellEnd"/>
      <w:r>
        <w:rPr>
          <w:rFonts w:ascii="Times New Roman" w:hAnsi="Times New Roman"/>
        </w:rPr>
        <w:t xml:space="preserve">, </w:t>
      </w:r>
      <w:proofErr w:type="spellStart"/>
      <w:r>
        <w:rPr>
          <w:rFonts w:ascii="Times New Roman" w:hAnsi="Times New Roman"/>
        </w:rPr>
        <w:t>lấy</w:t>
      </w:r>
      <w:proofErr w:type="spellEnd"/>
      <w:r>
        <w:rPr>
          <w:rFonts w:ascii="Times New Roman" w:hAnsi="Times New Roman"/>
        </w:rPr>
        <w:t xml:space="preserve"> ý </w:t>
      </w:r>
      <w:proofErr w:type="spellStart"/>
      <w:r>
        <w:rPr>
          <w:rFonts w:ascii="Times New Roman" w:hAnsi="Times New Roman"/>
        </w:rPr>
        <w:t>kiến</w:t>
      </w:r>
      <w:proofErr w:type="spellEnd"/>
      <w:r>
        <w:rPr>
          <w:rFonts w:ascii="Times New Roman" w:hAnsi="Times New Roman"/>
        </w:rPr>
        <w:t xml:space="preserve"> </w:t>
      </w:r>
      <w:proofErr w:type="spellStart"/>
      <w:r>
        <w:rPr>
          <w:rFonts w:ascii="Times New Roman" w:hAnsi="Times New Roman"/>
        </w:rPr>
        <w:t>của</w:t>
      </w:r>
      <w:proofErr w:type="spellEnd"/>
      <w:r>
        <w:rPr>
          <w:rFonts w:ascii="Times New Roman" w:hAnsi="Times New Roman"/>
        </w:rPr>
        <w:t xml:space="preserve"> </w:t>
      </w:r>
      <w:proofErr w:type="spellStart"/>
      <w:r>
        <w:rPr>
          <w:rFonts w:ascii="Times New Roman" w:hAnsi="Times New Roman"/>
        </w:rPr>
        <w:t>các</w:t>
      </w:r>
      <w:proofErr w:type="spellEnd"/>
      <w:r>
        <w:rPr>
          <w:rFonts w:ascii="Times New Roman" w:hAnsi="Times New Roman"/>
        </w:rPr>
        <w:t xml:space="preserve"> </w:t>
      </w:r>
      <w:proofErr w:type="spellStart"/>
      <w:r>
        <w:rPr>
          <w:rFonts w:ascii="Times New Roman" w:hAnsi="Times New Roman"/>
        </w:rPr>
        <w:t>sở</w:t>
      </w:r>
      <w:proofErr w:type="spellEnd"/>
      <w:r>
        <w:rPr>
          <w:rFonts w:ascii="Times New Roman" w:hAnsi="Times New Roman"/>
        </w:rPr>
        <w:t xml:space="preserve">, </w:t>
      </w:r>
      <w:proofErr w:type="spellStart"/>
      <w:r>
        <w:rPr>
          <w:rFonts w:ascii="Times New Roman" w:hAnsi="Times New Roman"/>
        </w:rPr>
        <w:t>ngành</w:t>
      </w:r>
      <w:proofErr w:type="spellEnd"/>
      <w:r>
        <w:rPr>
          <w:rFonts w:ascii="Times New Roman" w:hAnsi="Times New Roman"/>
        </w:rPr>
        <w:t xml:space="preserve">, </w:t>
      </w:r>
      <w:proofErr w:type="spellStart"/>
      <w:r>
        <w:rPr>
          <w:rFonts w:ascii="Times New Roman" w:hAnsi="Times New Roman"/>
        </w:rPr>
        <w:t>địa</w:t>
      </w:r>
      <w:proofErr w:type="spellEnd"/>
      <w:r>
        <w:rPr>
          <w:rFonts w:ascii="Times New Roman" w:hAnsi="Times New Roman"/>
        </w:rPr>
        <w:t xml:space="preserve"> </w:t>
      </w:r>
      <w:proofErr w:type="spellStart"/>
      <w:r>
        <w:rPr>
          <w:rFonts w:ascii="Times New Roman" w:hAnsi="Times New Roman"/>
        </w:rPr>
        <w:t>phương</w:t>
      </w:r>
      <w:proofErr w:type="spellEnd"/>
      <w:r>
        <w:rPr>
          <w:rFonts w:ascii="Times New Roman" w:hAnsi="Times New Roman"/>
        </w:rPr>
        <w:t xml:space="preserve">, </w:t>
      </w:r>
      <w:proofErr w:type="spellStart"/>
      <w:r>
        <w:rPr>
          <w:rFonts w:ascii="Times New Roman" w:hAnsi="Times New Roman"/>
        </w:rPr>
        <w:t>đơn</w:t>
      </w:r>
      <w:proofErr w:type="spellEnd"/>
      <w:r>
        <w:rPr>
          <w:rFonts w:ascii="Times New Roman" w:hAnsi="Times New Roman"/>
        </w:rPr>
        <w:t xml:space="preserve"> </w:t>
      </w:r>
      <w:proofErr w:type="spellStart"/>
      <w:r>
        <w:rPr>
          <w:rFonts w:ascii="Times New Roman" w:hAnsi="Times New Roman"/>
        </w:rPr>
        <w:t>vị</w:t>
      </w:r>
      <w:proofErr w:type="spellEnd"/>
      <w:r>
        <w:rPr>
          <w:rFonts w:ascii="Times New Roman" w:hAnsi="Times New Roman"/>
        </w:rPr>
        <w:t xml:space="preserve"> </w:t>
      </w:r>
      <w:proofErr w:type="spellStart"/>
      <w:r>
        <w:rPr>
          <w:rFonts w:ascii="Times New Roman" w:hAnsi="Times New Roman"/>
        </w:rPr>
        <w:t>liên</w:t>
      </w:r>
      <w:proofErr w:type="spellEnd"/>
      <w:r>
        <w:rPr>
          <w:rFonts w:ascii="Times New Roman" w:hAnsi="Times New Roman"/>
        </w:rPr>
        <w:t xml:space="preserve"> </w:t>
      </w:r>
      <w:proofErr w:type="spellStart"/>
      <w:r>
        <w:rPr>
          <w:rFonts w:ascii="Times New Roman" w:hAnsi="Times New Roman"/>
        </w:rPr>
        <w:t>quan</w:t>
      </w:r>
      <w:proofErr w:type="spellEnd"/>
      <w:r>
        <w:rPr>
          <w:rFonts w:ascii="Times New Roman" w:hAnsi="Times New Roman"/>
        </w:rPr>
        <w:t xml:space="preserve">; </w:t>
      </w:r>
      <w:proofErr w:type="spellStart"/>
      <w:r>
        <w:rPr>
          <w:rFonts w:ascii="Times New Roman" w:hAnsi="Times New Roman"/>
        </w:rPr>
        <w:t>tiếp</w:t>
      </w:r>
      <w:proofErr w:type="spellEnd"/>
      <w:r>
        <w:rPr>
          <w:rFonts w:ascii="Times New Roman" w:hAnsi="Times New Roman"/>
        </w:rPr>
        <w:t xml:space="preserve"> </w:t>
      </w:r>
      <w:proofErr w:type="spellStart"/>
      <w:r>
        <w:rPr>
          <w:rFonts w:ascii="Times New Roman" w:hAnsi="Times New Roman"/>
        </w:rPr>
        <w:t>thu</w:t>
      </w:r>
      <w:proofErr w:type="spellEnd"/>
      <w:r>
        <w:rPr>
          <w:rFonts w:ascii="Times New Roman" w:hAnsi="Times New Roman"/>
        </w:rPr>
        <w:t xml:space="preserve"> </w:t>
      </w:r>
      <w:proofErr w:type="spellStart"/>
      <w:r>
        <w:rPr>
          <w:rFonts w:ascii="Times New Roman" w:hAnsi="Times New Roman"/>
        </w:rPr>
        <w:t>các</w:t>
      </w:r>
      <w:proofErr w:type="spellEnd"/>
      <w:r>
        <w:rPr>
          <w:rFonts w:ascii="Times New Roman" w:hAnsi="Times New Roman"/>
        </w:rPr>
        <w:t xml:space="preserve"> ý </w:t>
      </w:r>
      <w:proofErr w:type="spellStart"/>
      <w:r>
        <w:rPr>
          <w:rFonts w:ascii="Times New Roman" w:hAnsi="Times New Roman"/>
        </w:rPr>
        <w:t>kiến</w:t>
      </w:r>
      <w:proofErr w:type="spellEnd"/>
      <w:r>
        <w:rPr>
          <w:rFonts w:ascii="Times New Roman" w:hAnsi="Times New Roman"/>
        </w:rPr>
        <w:t xml:space="preserve"> </w:t>
      </w:r>
      <w:proofErr w:type="spellStart"/>
      <w:r>
        <w:rPr>
          <w:rFonts w:ascii="Times New Roman" w:hAnsi="Times New Roman"/>
        </w:rPr>
        <w:t>góp</w:t>
      </w:r>
      <w:proofErr w:type="spellEnd"/>
      <w:r>
        <w:rPr>
          <w:rFonts w:ascii="Times New Roman" w:hAnsi="Times New Roman"/>
        </w:rPr>
        <w:t xml:space="preserve"> ý </w:t>
      </w:r>
      <w:proofErr w:type="spellStart"/>
      <w:r>
        <w:rPr>
          <w:rFonts w:ascii="Times New Roman" w:hAnsi="Times New Roman"/>
        </w:rPr>
        <w:t>để</w:t>
      </w:r>
      <w:proofErr w:type="spellEnd"/>
      <w:r>
        <w:rPr>
          <w:rFonts w:ascii="Times New Roman" w:hAnsi="Times New Roman"/>
        </w:rPr>
        <w:t xml:space="preserve"> </w:t>
      </w:r>
      <w:proofErr w:type="spellStart"/>
      <w:r>
        <w:rPr>
          <w:rFonts w:ascii="Times New Roman" w:hAnsi="Times New Roman"/>
        </w:rPr>
        <w:t>hoàn</w:t>
      </w:r>
      <w:proofErr w:type="spellEnd"/>
      <w:r>
        <w:rPr>
          <w:rFonts w:ascii="Times New Roman" w:hAnsi="Times New Roman"/>
        </w:rPr>
        <w:t xml:space="preserve"> </w:t>
      </w:r>
      <w:proofErr w:type="spellStart"/>
      <w:r>
        <w:rPr>
          <w:rFonts w:ascii="Times New Roman" w:hAnsi="Times New Roman"/>
        </w:rPr>
        <w:t>thiện</w:t>
      </w:r>
      <w:proofErr w:type="spellEnd"/>
      <w:r>
        <w:rPr>
          <w:rFonts w:ascii="Times New Roman" w:hAnsi="Times New Roman"/>
        </w:rPr>
        <w:t xml:space="preserve"> </w:t>
      </w:r>
      <w:proofErr w:type="spellStart"/>
      <w:r>
        <w:rPr>
          <w:rFonts w:ascii="Times New Roman" w:hAnsi="Times New Roman"/>
        </w:rPr>
        <w:t>dự</w:t>
      </w:r>
      <w:proofErr w:type="spellEnd"/>
      <w:r>
        <w:rPr>
          <w:rFonts w:ascii="Times New Roman" w:hAnsi="Times New Roman"/>
        </w:rPr>
        <w:t xml:space="preserve"> </w:t>
      </w:r>
      <w:proofErr w:type="spellStart"/>
      <w:r>
        <w:rPr>
          <w:rFonts w:ascii="Times New Roman" w:hAnsi="Times New Roman"/>
        </w:rPr>
        <w:t>thảo</w:t>
      </w:r>
      <w:proofErr w:type="spellEnd"/>
      <w:r>
        <w:rPr>
          <w:rFonts w:ascii="Times New Roman" w:hAnsi="Times New Roman"/>
        </w:rPr>
        <w:t xml:space="preserve"> </w:t>
      </w:r>
      <w:proofErr w:type="spellStart"/>
      <w:r>
        <w:rPr>
          <w:rFonts w:ascii="Times New Roman" w:hAnsi="Times New Roman"/>
        </w:rPr>
        <w:t>gửi</w:t>
      </w:r>
      <w:proofErr w:type="spellEnd"/>
      <w:r>
        <w:rPr>
          <w:rFonts w:ascii="Times New Roman" w:hAnsi="Times New Roman"/>
        </w:rPr>
        <w:t xml:space="preserve"> </w:t>
      </w:r>
      <w:r>
        <w:rPr>
          <w:rFonts w:ascii="Times New Roman" w:hAnsi="Times New Roman"/>
          <w:lang w:val="vi-VN"/>
        </w:rPr>
        <w:t>Sở Tư pháp thẩm định</w:t>
      </w:r>
      <w:r>
        <w:rPr>
          <w:rFonts w:ascii="Times New Roman" w:hAnsi="Times New Roman"/>
        </w:rPr>
        <w:t xml:space="preserve"> </w:t>
      </w:r>
      <w:r>
        <w:rPr>
          <w:rFonts w:ascii="Times New Roman" w:hAnsi="Times New Roman"/>
          <w:lang w:val="vi-VN"/>
        </w:rPr>
        <w:t>theo quy định</w:t>
      </w:r>
      <w:r>
        <w:rPr>
          <w:rFonts w:ascii="Times New Roman" w:hAnsi="Times New Roman"/>
        </w:rPr>
        <w:t xml:space="preserve">; </w:t>
      </w:r>
      <w:proofErr w:type="spellStart"/>
      <w:r>
        <w:rPr>
          <w:rFonts w:ascii="Times New Roman" w:hAnsi="Times New Roman"/>
        </w:rPr>
        <w:t>trên</w:t>
      </w:r>
      <w:proofErr w:type="spellEnd"/>
      <w:r>
        <w:rPr>
          <w:rFonts w:ascii="Times New Roman" w:hAnsi="Times New Roman"/>
        </w:rPr>
        <w:t xml:space="preserve"> </w:t>
      </w:r>
      <w:proofErr w:type="spellStart"/>
      <w:r>
        <w:rPr>
          <w:rFonts w:ascii="Times New Roman" w:hAnsi="Times New Roman"/>
        </w:rPr>
        <w:t>cơ</w:t>
      </w:r>
      <w:proofErr w:type="spellEnd"/>
      <w:r>
        <w:rPr>
          <w:rFonts w:ascii="Times New Roman" w:hAnsi="Times New Roman"/>
        </w:rPr>
        <w:t xml:space="preserve"> </w:t>
      </w:r>
      <w:proofErr w:type="spellStart"/>
      <w:r>
        <w:rPr>
          <w:rFonts w:ascii="Times New Roman" w:hAnsi="Times New Roman"/>
        </w:rPr>
        <w:t>sở</w:t>
      </w:r>
      <w:proofErr w:type="spellEnd"/>
      <w:r>
        <w:rPr>
          <w:rFonts w:ascii="Times New Roman" w:hAnsi="Times New Roman"/>
        </w:rPr>
        <w:t xml:space="preserve"> ý </w:t>
      </w:r>
      <w:proofErr w:type="spellStart"/>
      <w:r>
        <w:rPr>
          <w:rFonts w:ascii="Times New Roman" w:hAnsi="Times New Roman"/>
        </w:rPr>
        <w:t>kiến</w:t>
      </w:r>
      <w:proofErr w:type="spellEnd"/>
      <w:r>
        <w:rPr>
          <w:rFonts w:ascii="Times New Roman" w:hAnsi="Times New Roman"/>
        </w:rPr>
        <w:t xml:space="preserve"> </w:t>
      </w:r>
      <w:proofErr w:type="spellStart"/>
      <w:r>
        <w:rPr>
          <w:rFonts w:ascii="Times New Roman" w:hAnsi="Times New Roman"/>
        </w:rPr>
        <w:t>thẩm</w:t>
      </w:r>
      <w:proofErr w:type="spellEnd"/>
      <w:r>
        <w:rPr>
          <w:rFonts w:ascii="Times New Roman" w:hAnsi="Times New Roman"/>
        </w:rPr>
        <w:t xml:space="preserve"> </w:t>
      </w:r>
      <w:proofErr w:type="spellStart"/>
      <w:r>
        <w:rPr>
          <w:rFonts w:ascii="Times New Roman" w:hAnsi="Times New Roman"/>
        </w:rPr>
        <w:t>định</w:t>
      </w:r>
      <w:proofErr w:type="spellEnd"/>
      <w:r>
        <w:rPr>
          <w:rFonts w:ascii="Times New Roman" w:hAnsi="Times New Roman"/>
        </w:rPr>
        <w:t xml:space="preserve"> </w:t>
      </w:r>
      <w:proofErr w:type="spellStart"/>
      <w:r>
        <w:rPr>
          <w:rFonts w:ascii="Times New Roman" w:hAnsi="Times New Roman"/>
        </w:rPr>
        <w:t>của</w:t>
      </w:r>
      <w:proofErr w:type="spellEnd"/>
      <w:r>
        <w:rPr>
          <w:rFonts w:ascii="Times New Roman" w:hAnsi="Times New Roman"/>
        </w:rPr>
        <w:t xml:space="preserve"> </w:t>
      </w:r>
      <w:proofErr w:type="spellStart"/>
      <w:r>
        <w:rPr>
          <w:rFonts w:ascii="Times New Roman" w:hAnsi="Times New Roman"/>
        </w:rPr>
        <w:t>Sở</w:t>
      </w:r>
      <w:proofErr w:type="spellEnd"/>
      <w:r>
        <w:rPr>
          <w:rFonts w:ascii="Times New Roman" w:hAnsi="Times New Roman"/>
        </w:rPr>
        <w:t xml:space="preserve"> </w:t>
      </w:r>
      <w:proofErr w:type="spellStart"/>
      <w:r>
        <w:rPr>
          <w:rFonts w:ascii="Times New Roman" w:hAnsi="Times New Roman"/>
        </w:rPr>
        <w:t>Tư</w:t>
      </w:r>
      <w:proofErr w:type="spellEnd"/>
      <w:r>
        <w:rPr>
          <w:rFonts w:ascii="Times New Roman" w:hAnsi="Times New Roman"/>
        </w:rPr>
        <w:t xml:space="preserve"> </w:t>
      </w:r>
      <w:proofErr w:type="spellStart"/>
      <w:r>
        <w:rPr>
          <w:rFonts w:ascii="Times New Roman" w:hAnsi="Times New Roman"/>
        </w:rPr>
        <w:t>pháp</w:t>
      </w:r>
      <w:proofErr w:type="spellEnd"/>
      <w:r>
        <w:rPr>
          <w:rFonts w:ascii="Times New Roman" w:hAnsi="Times New Roman"/>
        </w:rPr>
        <w:t xml:space="preserve">, </w:t>
      </w:r>
      <w:proofErr w:type="spellStart"/>
      <w:r>
        <w:rPr>
          <w:rFonts w:ascii="Times New Roman" w:hAnsi="Times New Roman"/>
        </w:rPr>
        <w:t>Sở</w:t>
      </w:r>
      <w:proofErr w:type="spellEnd"/>
      <w:r>
        <w:rPr>
          <w:rFonts w:ascii="Times New Roman" w:hAnsi="Times New Roman"/>
        </w:rPr>
        <w:t xml:space="preserve"> </w:t>
      </w:r>
      <w:proofErr w:type="spellStart"/>
      <w:r>
        <w:rPr>
          <w:rFonts w:ascii="Times New Roman" w:hAnsi="Times New Roman"/>
        </w:rPr>
        <w:t>Nông</w:t>
      </w:r>
      <w:proofErr w:type="spellEnd"/>
      <w:r>
        <w:rPr>
          <w:rFonts w:ascii="Times New Roman" w:hAnsi="Times New Roman"/>
        </w:rPr>
        <w:t xml:space="preserve"> </w:t>
      </w:r>
      <w:proofErr w:type="spellStart"/>
      <w:r>
        <w:rPr>
          <w:rFonts w:ascii="Times New Roman" w:hAnsi="Times New Roman"/>
        </w:rPr>
        <w:t>nghiệp</w:t>
      </w:r>
      <w:proofErr w:type="spellEnd"/>
      <w:r>
        <w:rPr>
          <w:rFonts w:ascii="Times New Roman" w:hAnsi="Times New Roman"/>
        </w:rPr>
        <w:t xml:space="preserve"> </w:t>
      </w:r>
      <w:proofErr w:type="spellStart"/>
      <w:r>
        <w:rPr>
          <w:rFonts w:ascii="Times New Roman" w:hAnsi="Times New Roman"/>
        </w:rPr>
        <w:t>và</w:t>
      </w:r>
      <w:proofErr w:type="spellEnd"/>
      <w:r>
        <w:rPr>
          <w:rFonts w:ascii="Times New Roman" w:hAnsi="Times New Roman"/>
        </w:rPr>
        <w:t xml:space="preserve"> </w:t>
      </w:r>
      <w:proofErr w:type="spellStart"/>
      <w:r>
        <w:rPr>
          <w:rFonts w:ascii="Times New Roman" w:hAnsi="Times New Roman"/>
        </w:rPr>
        <w:t>Môi</w:t>
      </w:r>
      <w:proofErr w:type="spellEnd"/>
      <w:r>
        <w:rPr>
          <w:rFonts w:ascii="Times New Roman" w:hAnsi="Times New Roman"/>
        </w:rPr>
        <w:t xml:space="preserve"> </w:t>
      </w:r>
      <w:proofErr w:type="spellStart"/>
      <w:r>
        <w:rPr>
          <w:rFonts w:ascii="Times New Roman" w:hAnsi="Times New Roman"/>
        </w:rPr>
        <w:t>trường</w:t>
      </w:r>
      <w:proofErr w:type="spellEnd"/>
      <w:r>
        <w:rPr>
          <w:rFonts w:ascii="Times New Roman" w:hAnsi="Times New Roman"/>
        </w:rPr>
        <w:t xml:space="preserve"> </w:t>
      </w:r>
      <w:proofErr w:type="spellStart"/>
      <w:r>
        <w:rPr>
          <w:rFonts w:ascii="Times New Roman" w:hAnsi="Times New Roman"/>
        </w:rPr>
        <w:t>hoàn</w:t>
      </w:r>
      <w:proofErr w:type="spellEnd"/>
      <w:r>
        <w:rPr>
          <w:rFonts w:ascii="Times New Roman" w:hAnsi="Times New Roman"/>
        </w:rPr>
        <w:t xml:space="preserve"> </w:t>
      </w:r>
      <w:proofErr w:type="spellStart"/>
      <w:r>
        <w:rPr>
          <w:rFonts w:ascii="Times New Roman" w:hAnsi="Times New Roman"/>
        </w:rPr>
        <w:t>thiện</w:t>
      </w:r>
      <w:proofErr w:type="spellEnd"/>
      <w:r>
        <w:rPr>
          <w:rFonts w:ascii="Times New Roman" w:hAnsi="Times New Roman"/>
        </w:rPr>
        <w:t xml:space="preserve">, </w:t>
      </w:r>
      <w:proofErr w:type="spellStart"/>
      <w:r>
        <w:rPr>
          <w:rFonts w:ascii="Times New Roman" w:hAnsi="Times New Roman"/>
        </w:rPr>
        <w:t>tham</w:t>
      </w:r>
      <w:proofErr w:type="spellEnd"/>
      <w:r>
        <w:rPr>
          <w:rFonts w:ascii="Times New Roman" w:hAnsi="Times New Roman"/>
        </w:rPr>
        <w:t xml:space="preserve"> </w:t>
      </w:r>
      <w:proofErr w:type="spellStart"/>
      <w:r>
        <w:rPr>
          <w:rFonts w:ascii="Times New Roman" w:hAnsi="Times New Roman"/>
        </w:rPr>
        <w:t>mưu</w:t>
      </w:r>
      <w:proofErr w:type="spellEnd"/>
      <w:r>
        <w:rPr>
          <w:rFonts w:ascii="Times New Roman" w:hAnsi="Times New Roman"/>
        </w:rPr>
        <w:t xml:space="preserve"> UBND </w:t>
      </w:r>
      <w:proofErr w:type="spellStart"/>
      <w:r>
        <w:rPr>
          <w:rFonts w:ascii="Times New Roman" w:hAnsi="Times New Roman"/>
        </w:rPr>
        <w:t>tỉnh</w:t>
      </w:r>
      <w:proofErr w:type="spellEnd"/>
      <w:r>
        <w:rPr>
          <w:rFonts w:ascii="Times New Roman" w:hAnsi="Times New Roman"/>
        </w:rPr>
        <w:t xml:space="preserve"> </w:t>
      </w:r>
      <w:proofErr w:type="spellStart"/>
      <w:r>
        <w:rPr>
          <w:rFonts w:ascii="Times New Roman" w:hAnsi="Times New Roman"/>
        </w:rPr>
        <w:t>trình</w:t>
      </w:r>
      <w:proofErr w:type="spellEnd"/>
      <w:r>
        <w:rPr>
          <w:rFonts w:ascii="Times New Roman" w:hAnsi="Times New Roman"/>
        </w:rPr>
        <w:t xml:space="preserve"> HĐND </w:t>
      </w:r>
      <w:proofErr w:type="spellStart"/>
      <w:r>
        <w:rPr>
          <w:rFonts w:ascii="Times New Roman" w:hAnsi="Times New Roman"/>
        </w:rPr>
        <w:t>tỉnh</w:t>
      </w:r>
      <w:proofErr w:type="spellEnd"/>
      <w:r>
        <w:rPr>
          <w:rFonts w:ascii="Times New Roman" w:hAnsi="Times New Roman"/>
        </w:rPr>
        <w:t>.</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 w:val="27"/>
          <w:szCs w:val="27"/>
          <w:lang w:val="vi-VN"/>
        </w:rPr>
      </w:pPr>
      <w:r>
        <w:rPr>
          <w:rFonts w:ascii="Times New Roman" w:hAnsi="Times New Roman"/>
          <w:sz w:val="27"/>
          <w:szCs w:val="27"/>
          <w:lang w:val="vi-VN"/>
        </w:rPr>
        <w:tab/>
      </w:r>
      <w:r>
        <w:rPr>
          <w:rFonts w:ascii="Times New Roman" w:hAnsi="Times New Roman"/>
          <w:b/>
          <w:bCs/>
          <w:sz w:val="27"/>
          <w:szCs w:val="27"/>
          <w:lang w:val="vi-VN"/>
        </w:rPr>
        <w:t xml:space="preserve">IV. </w:t>
      </w:r>
      <w:r>
        <w:rPr>
          <w:rFonts w:ascii="Times New Roman" w:hAnsi="Times New Roman"/>
          <w:b/>
          <w:bCs/>
          <w:spacing w:val="-4"/>
          <w:sz w:val="27"/>
          <w:szCs w:val="27"/>
          <w:lang w:val="vi-VN"/>
        </w:rPr>
        <w:t>BỐ CỤC VÀ NỘI DUNG CƠ BẢN CỦA DỰ THẢO NGHỊ QUYẾT</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lang w:val="vi-VN"/>
        </w:rPr>
      </w:pPr>
      <w:r>
        <w:rPr>
          <w:rFonts w:ascii="Times New Roman" w:hAnsi="Times New Roman"/>
          <w:b/>
          <w:bCs/>
          <w:lang w:val="vi-VN"/>
        </w:rPr>
        <w:t>1. Phạm vi điều chỉnh, đối tượng áp dụng</w:t>
      </w:r>
    </w:p>
    <w:p w:rsidR="00301EAC" w:rsidRDefault="0098590F" w:rsidP="00301EAC">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rPr>
      </w:pPr>
      <w:r>
        <w:rPr>
          <w:rFonts w:ascii="Times New Roman" w:hAnsi="Times New Roman"/>
          <w:lang w:val="vi-VN"/>
        </w:rPr>
        <w:t>1.1. Phạm vi điều chỉnh</w:t>
      </w:r>
    </w:p>
    <w:p w:rsidR="002C4BA8" w:rsidRDefault="0098590F" w:rsidP="00301EAC">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lang w:val="vi-VN"/>
        </w:rPr>
      </w:pPr>
      <w:r>
        <w:rPr>
          <w:rFonts w:ascii="Times New Roman" w:hAnsi="Times New Roman"/>
          <w:lang w:val="vi-VN"/>
        </w:rPr>
        <w:t xml:space="preserve">Nghị quyết này sửa đổi, bổ sung một số điều của Nghị quyết số 44/2021/NQ-HĐND ngày 16/12/2021 và Nghị quyết số 124/2024/NQ HĐND ngày 04/5/2024 của HĐND tỉnh về </w:t>
      </w:r>
      <w:r>
        <w:rPr>
          <w:rFonts w:ascii="Times New Roman" w:hAnsi="Times New Roman"/>
          <w:bCs/>
          <w:szCs w:val="28"/>
          <w:lang w:val="vi-VN"/>
        </w:rPr>
        <w:t>một số cơ chế, chính sách tạo nguồn lực xây dựng tỉnh Hà Tĩnh đạt chuẩn nông thôn mới, giai đoạn 2022-2025.</w:t>
      </w:r>
    </w:p>
    <w:p w:rsidR="00301EAC" w:rsidRDefault="0098590F" w:rsidP="00301EAC">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rPr>
      </w:pPr>
      <w:r>
        <w:rPr>
          <w:rFonts w:ascii="Times New Roman" w:hAnsi="Times New Roman"/>
          <w:bCs/>
          <w:szCs w:val="28"/>
          <w:lang w:val="vi-VN"/>
        </w:rPr>
        <w:t>1.2. Đối tượng áp dụng</w:t>
      </w:r>
    </w:p>
    <w:p w:rsidR="002C4BA8" w:rsidRDefault="0098590F" w:rsidP="00301EAC">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lang w:val="vi-VN"/>
        </w:rPr>
      </w:pPr>
      <w:r>
        <w:rPr>
          <w:rFonts w:ascii="Times New Roman" w:hAnsi="Times New Roman"/>
          <w:lang w:val="vi-VN"/>
        </w:rPr>
        <w:t xml:space="preserve">Các tổ chức, hộ gia đình, cá nhân và các cơ quan, đơn vị thực hiện nhiệm vụ </w:t>
      </w:r>
      <w:r>
        <w:rPr>
          <w:rFonts w:ascii="Times New Roman" w:hAnsi="Times New Roman"/>
          <w:lang w:val="vi-VN"/>
        </w:rPr>
        <w:lastRenderedPageBreak/>
        <w:t xml:space="preserve">quản lý nhà nước trên địa bàn tỉnh liên quan trong việc thực hiện Nghị quyết này.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lang w:val="vi-VN"/>
        </w:rPr>
      </w:pPr>
      <w:r>
        <w:rPr>
          <w:rFonts w:ascii="Times New Roman" w:hAnsi="Times New Roman"/>
          <w:b/>
          <w:lang w:val="vi-VN"/>
        </w:rPr>
        <w:t>2. Bố cục của Dự thảo Nghị quyết:</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lang w:val="vi-VN"/>
        </w:rPr>
      </w:pPr>
      <w:r>
        <w:rPr>
          <w:rFonts w:ascii="Times New Roman" w:hAnsi="Times New Roman"/>
          <w:lang w:val="vi-VN"/>
        </w:rPr>
        <w:t>Dự thảo Nghị quyết của Hội đồng nhân dân tỉnh được xây dựng theo hình thức trực tiếp gồm có 0</w:t>
      </w:r>
      <w:r>
        <w:rPr>
          <w:rFonts w:ascii="Times New Roman" w:hAnsi="Times New Roman"/>
        </w:rPr>
        <w:t>4</w:t>
      </w:r>
      <w:r>
        <w:rPr>
          <w:rFonts w:ascii="Times New Roman" w:hAnsi="Times New Roman"/>
          <w:lang w:val="vi-VN"/>
        </w:rPr>
        <w:t xml:space="preserve"> Điều và 01 Phụ lục; gồm: </w:t>
      </w:r>
      <w:bookmarkStart w:id="1" w:name="dieu_1"/>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bCs/>
          <w:szCs w:val="28"/>
          <w:lang w:val="vi-VN"/>
        </w:rPr>
      </w:pPr>
      <w:r>
        <w:rPr>
          <w:rFonts w:ascii="Times New Roman" w:hAnsi="Times New Roman"/>
          <w:lang w:val="vi-VN"/>
        </w:rPr>
        <w:t xml:space="preserve">- </w:t>
      </w:r>
      <w:r>
        <w:rPr>
          <w:rFonts w:ascii="Times New Roman" w:hAnsi="Times New Roman"/>
          <w:bCs/>
          <w:szCs w:val="28"/>
          <w:lang w:val="vi-VN"/>
        </w:rPr>
        <w:t>Điều 1.</w:t>
      </w:r>
      <w:bookmarkStart w:id="2" w:name="_Hlk199427361"/>
      <w:bookmarkEnd w:id="1"/>
      <w:r>
        <w:rPr>
          <w:rFonts w:ascii="Times New Roman" w:hAnsi="Times New Roman"/>
          <w:i/>
          <w:iCs/>
          <w:szCs w:val="28"/>
          <w:shd w:val="clear" w:color="auto" w:fill="FFFFFF"/>
          <w:lang w:val="vi-VN"/>
        </w:rPr>
        <w:t xml:space="preserve"> </w:t>
      </w:r>
      <w:r>
        <w:rPr>
          <w:rFonts w:ascii="Times New Roman" w:hAnsi="Times New Roman"/>
          <w:iCs/>
          <w:szCs w:val="28"/>
          <w:shd w:val="clear" w:color="auto" w:fill="FFFFFF"/>
          <w:lang w:val="vi-VN"/>
        </w:rPr>
        <w:t>S</w:t>
      </w:r>
      <w:r>
        <w:rPr>
          <w:rFonts w:ascii="Times New Roman" w:hAnsi="Times New Roman"/>
          <w:bCs/>
          <w:iCs/>
          <w:szCs w:val="28"/>
          <w:lang w:val="vi-VN"/>
        </w:rPr>
        <w:t xml:space="preserve">ửa đổi, bổ sung một số điều của Nghị quyết số 44/2021/NQ-HĐND ngày 16 tháng 12 năm 2021 của Hội đồng nhân dân tỉnh </w:t>
      </w:r>
      <w:bookmarkEnd w:id="2"/>
      <w:r>
        <w:rPr>
          <w:rFonts w:ascii="Times New Roman" w:hAnsi="Times New Roman"/>
          <w:lang w:val="vi-VN"/>
        </w:rPr>
        <w:t xml:space="preserve">về </w:t>
      </w:r>
      <w:r>
        <w:rPr>
          <w:rFonts w:ascii="Times New Roman" w:hAnsi="Times New Roman"/>
          <w:bCs/>
          <w:szCs w:val="28"/>
          <w:lang w:val="vi-VN"/>
        </w:rPr>
        <w:t>một số cơ chế, chính sách tạo nguồn lực xây dựng tỉnh Hà Tĩnh đạt chuẩn nông thôn mới, giai đoạn 2022-2025.</w:t>
      </w:r>
    </w:p>
    <w:p w:rsidR="002C4BA8" w:rsidRPr="00D40334" w:rsidRDefault="0098590F">
      <w:pPr>
        <w:pBdr>
          <w:top w:val="dotted" w:sz="4" w:space="0" w:color="FFFFFF"/>
          <w:left w:val="dotted" w:sz="4" w:space="0" w:color="FFFFFF"/>
          <w:bottom w:val="dotted" w:sz="4" w:space="22" w:color="FFFFFF"/>
          <w:right w:val="dotted" w:sz="4" w:space="0" w:color="FFFFFF"/>
        </w:pBdr>
        <w:spacing w:after="60"/>
        <w:ind w:firstLine="720"/>
        <w:jc w:val="both"/>
        <w:rPr>
          <w:rFonts w:ascii="Times New Roman" w:hAnsi="Times New Roman"/>
          <w:spacing w:val="-6"/>
          <w:szCs w:val="28"/>
          <w:lang w:val="vi-VN"/>
        </w:rPr>
      </w:pPr>
      <w:r w:rsidRPr="00D40334">
        <w:rPr>
          <w:rFonts w:ascii="Times New Roman" w:hAnsi="Times New Roman"/>
          <w:spacing w:val="-6"/>
          <w:szCs w:val="28"/>
          <w:lang w:val="vi-VN"/>
        </w:rPr>
        <w:t xml:space="preserve">- Điều 2. </w:t>
      </w:r>
      <w:proofErr w:type="spellStart"/>
      <w:r w:rsidR="00D40334" w:rsidRPr="00D40334">
        <w:rPr>
          <w:rFonts w:ascii="Times New Roman" w:hAnsi="Times New Roman"/>
          <w:spacing w:val="-6"/>
          <w:szCs w:val="28"/>
        </w:rPr>
        <w:t>Quy</w:t>
      </w:r>
      <w:proofErr w:type="spellEnd"/>
      <w:r w:rsidR="00D40334" w:rsidRPr="00D40334">
        <w:rPr>
          <w:rFonts w:ascii="Times New Roman" w:hAnsi="Times New Roman"/>
          <w:spacing w:val="-6"/>
          <w:szCs w:val="28"/>
        </w:rPr>
        <w:t xml:space="preserve"> </w:t>
      </w:r>
      <w:proofErr w:type="spellStart"/>
      <w:r w:rsidR="00D40334" w:rsidRPr="00D40334">
        <w:rPr>
          <w:rFonts w:ascii="Times New Roman" w:hAnsi="Times New Roman"/>
          <w:spacing w:val="-6"/>
          <w:szCs w:val="28"/>
        </w:rPr>
        <w:t>định</w:t>
      </w:r>
      <w:proofErr w:type="spellEnd"/>
      <w:r w:rsidR="00D40334" w:rsidRPr="00D40334">
        <w:rPr>
          <w:rFonts w:ascii="Times New Roman" w:hAnsi="Times New Roman"/>
          <w:spacing w:val="-6"/>
          <w:szCs w:val="28"/>
        </w:rPr>
        <w:t xml:space="preserve"> </w:t>
      </w:r>
      <w:proofErr w:type="spellStart"/>
      <w:r w:rsidR="00D40334" w:rsidRPr="00D40334">
        <w:rPr>
          <w:rFonts w:ascii="Times New Roman" w:hAnsi="Times New Roman"/>
          <w:spacing w:val="-6"/>
          <w:szCs w:val="28"/>
        </w:rPr>
        <w:t>hết</w:t>
      </w:r>
      <w:proofErr w:type="spellEnd"/>
      <w:r w:rsidR="00D40334" w:rsidRPr="00D40334">
        <w:rPr>
          <w:rFonts w:ascii="Times New Roman" w:hAnsi="Times New Roman"/>
          <w:spacing w:val="-6"/>
          <w:szCs w:val="28"/>
        </w:rPr>
        <w:t xml:space="preserve"> </w:t>
      </w:r>
      <w:proofErr w:type="spellStart"/>
      <w:r w:rsidR="00D40334" w:rsidRPr="00D40334">
        <w:rPr>
          <w:rFonts w:ascii="Times New Roman" w:hAnsi="Times New Roman"/>
          <w:spacing w:val="-6"/>
          <w:szCs w:val="28"/>
        </w:rPr>
        <w:t>hiệu</w:t>
      </w:r>
      <w:proofErr w:type="spellEnd"/>
      <w:r w:rsidR="00D40334" w:rsidRPr="00D40334">
        <w:rPr>
          <w:rFonts w:ascii="Times New Roman" w:hAnsi="Times New Roman"/>
          <w:spacing w:val="-6"/>
          <w:szCs w:val="28"/>
        </w:rPr>
        <w:t xml:space="preserve"> </w:t>
      </w:r>
      <w:proofErr w:type="spellStart"/>
      <w:r w:rsidR="00D40334" w:rsidRPr="00D40334">
        <w:rPr>
          <w:rFonts w:ascii="Times New Roman" w:hAnsi="Times New Roman"/>
          <w:spacing w:val="-6"/>
          <w:szCs w:val="28"/>
        </w:rPr>
        <w:t>lực</w:t>
      </w:r>
      <w:proofErr w:type="spellEnd"/>
      <w:r w:rsidR="00D40334" w:rsidRPr="00D40334">
        <w:rPr>
          <w:rFonts w:ascii="Times New Roman" w:hAnsi="Times New Roman"/>
          <w:spacing w:val="-6"/>
          <w:szCs w:val="28"/>
        </w:rPr>
        <w:t xml:space="preserve"> </w:t>
      </w:r>
      <w:proofErr w:type="spellStart"/>
      <w:r w:rsidR="00D40334" w:rsidRPr="00D40334">
        <w:rPr>
          <w:rFonts w:ascii="Times New Roman" w:hAnsi="Times New Roman"/>
          <w:spacing w:val="-6"/>
          <w:szCs w:val="28"/>
        </w:rPr>
        <w:t>của</w:t>
      </w:r>
      <w:proofErr w:type="spellEnd"/>
      <w:r w:rsidR="00D40334" w:rsidRPr="00D40334">
        <w:rPr>
          <w:rFonts w:ascii="Times New Roman" w:hAnsi="Times New Roman"/>
          <w:spacing w:val="-6"/>
          <w:szCs w:val="28"/>
        </w:rPr>
        <w:t xml:space="preserve"> </w:t>
      </w:r>
      <w:r w:rsidRPr="00D40334">
        <w:rPr>
          <w:rFonts w:ascii="Times New Roman" w:hAnsi="Times New Roman"/>
          <w:spacing w:val="-6"/>
          <w:szCs w:val="28"/>
          <w:lang w:val="vi-VN"/>
        </w:rPr>
        <w:t xml:space="preserve">Nghị quyết </w:t>
      </w:r>
      <w:proofErr w:type="spellStart"/>
      <w:r w:rsidR="00D40334" w:rsidRPr="00D40334">
        <w:rPr>
          <w:rFonts w:ascii="Times New Roman" w:hAnsi="Times New Roman"/>
          <w:spacing w:val="-6"/>
          <w:szCs w:val="28"/>
        </w:rPr>
        <w:t>số</w:t>
      </w:r>
      <w:proofErr w:type="spellEnd"/>
      <w:r w:rsidR="00D40334" w:rsidRPr="00D40334">
        <w:rPr>
          <w:rFonts w:ascii="Times New Roman" w:hAnsi="Times New Roman"/>
          <w:spacing w:val="-6"/>
          <w:szCs w:val="28"/>
        </w:rPr>
        <w:t xml:space="preserve"> </w:t>
      </w:r>
      <w:r w:rsidRPr="00D40334">
        <w:rPr>
          <w:rFonts w:ascii="Times New Roman" w:hAnsi="Times New Roman"/>
          <w:spacing w:val="-6"/>
          <w:szCs w:val="28"/>
          <w:lang w:val="vi-VN"/>
        </w:rPr>
        <w:t xml:space="preserve">124/2024/NQ-HĐND ngày 04/5/2024 của Hội đồng nhân dân tỉnh về </w:t>
      </w:r>
      <w:r w:rsidRPr="00D40334">
        <w:rPr>
          <w:rFonts w:ascii="Times New Roman" w:hAnsi="Times New Roman"/>
          <w:bCs/>
          <w:spacing w:val="-6"/>
          <w:szCs w:val="28"/>
          <w:shd w:val="clear" w:color="auto" w:fill="FFFFFF"/>
          <w:lang w:val="vi-VN"/>
        </w:rPr>
        <w:t xml:space="preserve">sửa đổi, bổ sung một số nội dung tại phụ lục </w:t>
      </w:r>
      <w:proofErr w:type="gramStart"/>
      <w:r w:rsidRPr="00D40334">
        <w:rPr>
          <w:rFonts w:ascii="Times New Roman" w:hAnsi="Times New Roman"/>
          <w:bCs/>
          <w:spacing w:val="-6"/>
          <w:szCs w:val="28"/>
          <w:shd w:val="clear" w:color="auto" w:fill="FFFFFF"/>
          <w:lang w:val="vi-VN"/>
        </w:rPr>
        <w:t>ban  hành</w:t>
      </w:r>
      <w:proofErr w:type="gramEnd"/>
      <w:r w:rsidRPr="00D40334">
        <w:rPr>
          <w:rFonts w:ascii="Times New Roman" w:hAnsi="Times New Roman"/>
          <w:bCs/>
          <w:spacing w:val="-6"/>
          <w:szCs w:val="28"/>
          <w:shd w:val="clear" w:color="auto" w:fill="FFFFFF"/>
          <w:lang w:val="vi-VN"/>
        </w:rPr>
        <w:t xml:space="preserve"> kèm theo </w:t>
      </w:r>
      <w:r w:rsidRPr="00D40334">
        <w:rPr>
          <w:rFonts w:ascii="Times New Roman" w:hAnsi="Times New Roman"/>
          <w:spacing w:val="-6"/>
          <w:szCs w:val="28"/>
          <w:lang w:val="vi-VN"/>
        </w:rPr>
        <w:t>Nghị quyết số 44/2021/NQ-HĐND ngày 16/12/2021.</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lang w:val="vi-VN"/>
        </w:rPr>
      </w:pPr>
      <w:r>
        <w:rPr>
          <w:rFonts w:ascii="Times New Roman" w:hAnsi="Times New Roman"/>
          <w:bCs/>
          <w:szCs w:val="28"/>
          <w:lang w:val="vi-VN"/>
        </w:rPr>
        <w:t>- Điều 3. Điều khoản thi hành</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lang w:val="vi-VN"/>
        </w:rPr>
      </w:pPr>
      <w:r>
        <w:rPr>
          <w:rFonts w:ascii="Times New Roman" w:hAnsi="Times New Roman"/>
          <w:lang w:val="vi-VN"/>
        </w:rPr>
        <w:t xml:space="preserve">- </w:t>
      </w:r>
      <w:r>
        <w:rPr>
          <w:rFonts w:ascii="Times New Roman" w:hAnsi="Times New Roman"/>
          <w:szCs w:val="28"/>
          <w:lang w:val="vi-VN"/>
        </w:rPr>
        <w:t>Điều 4. Điều khoản chuyển tiếp.</w:t>
      </w:r>
      <w:r>
        <w:rPr>
          <w:rFonts w:ascii="Times New Roman" w:hAnsi="Times New Roman"/>
          <w:b/>
          <w:szCs w:val="28"/>
          <w:lang w:val="vi-VN"/>
        </w:rPr>
        <w:t xml:space="preserve"> </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lang w:val="vi-VN"/>
        </w:rPr>
      </w:pPr>
      <w:r>
        <w:rPr>
          <w:rFonts w:ascii="Times New Roman" w:hAnsi="Times New Roman"/>
          <w:lang w:val="vi-VN"/>
        </w:rPr>
        <w:t>- Phụ lục. Sửa đổi, bổ sung một số nội dung trong quy trình thực hiện và hồ sơ hỗ trợ.</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lang w:val="vi-VN"/>
        </w:rPr>
      </w:pPr>
      <w:r>
        <w:rPr>
          <w:rFonts w:ascii="Times New Roman" w:hAnsi="Times New Roman"/>
          <w:b/>
          <w:bCs/>
          <w:lang w:val="vi-VN"/>
        </w:rPr>
        <w:t>3. Nội dung cơ bản</w:t>
      </w:r>
    </w:p>
    <w:p w:rsidR="002C4BA8" w:rsidRDefault="0098590F">
      <w:pPr>
        <w:widowControl w:val="0"/>
        <w:pBdr>
          <w:top w:val="dotted" w:sz="4" w:space="0" w:color="FFFFFF"/>
          <w:left w:val="dotted" w:sz="4" w:space="0" w:color="FFFFFF"/>
          <w:bottom w:val="dotted" w:sz="4" w:space="22" w:color="FFFFFF"/>
          <w:right w:val="dotted" w:sz="4" w:space="0" w:color="FFFFFF"/>
        </w:pBdr>
        <w:shd w:val="clear" w:color="auto" w:fill="FFFFFF"/>
        <w:spacing w:before="60" w:after="60"/>
        <w:ind w:firstLine="709"/>
        <w:jc w:val="both"/>
        <w:rPr>
          <w:rFonts w:ascii="Times New Roman" w:hAnsi="Times New Roman"/>
          <w:szCs w:val="28"/>
          <w:lang w:val="vi-VN"/>
        </w:rPr>
      </w:pPr>
      <w:r>
        <w:rPr>
          <w:rFonts w:ascii="Times New Roman" w:hAnsi="Times New Roman"/>
          <w:bCs/>
          <w:spacing w:val="-4"/>
          <w:lang w:val="vi-VN"/>
        </w:rPr>
        <w:t xml:space="preserve">Sửa </w:t>
      </w:r>
      <w:r>
        <w:rPr>
          <w:rFonts w:ascii="Times New Roman" w:hAnsi="Times New Roman" w:hint="eastAsia"/>
          <w:bCs/>
          <w:spacing w:val="-4"/>
          <w:lang w:val="vi-VN"/>
        </w:rPr>
        <w:t>đ</w:t>
      </w:r>
      <w:r>
        <w:rPr>
          <w:rFonts w:ascii="Times New Roman" w:hAnsi="Times New Roman"/>
          <w:bCs/>
          <w:spacing w:val="-4"/>
          <w:lang w:val="vi-VN"/>
        </w:rPr>
        <w:t xml:space="preserve">ổi, bổ sung, thay thế, bãi bỏ một số từ, cụm từ, </w:t>
      </w:r>
      <w:r>
        <w:rPr>
          <w:rFonts w:ascii="Times New Roman" w:hAnsi="Times New Roman" w:hint="eastAsia"/>
          <w:bCs/>
          <w:spacing w:val="-4"/>
          <w:lang w:val="vi-VN"/>
        </w:rPr>
        <w:t>đ</w:t>
      </w:r>
      <w:r>
        <w:rPr>
          <w:rFonts w:ascii="Times New Roman" w:hAnsi="Times New Roman"/>
          <w:bCs/>
          <w:spacing w:val="-4"/>
          <w:lang w:val="vi-VN"/>
        </w:rPr>
        <w:t xml:space="preserve">iểm, khoản, </w:t>
      </w:r>
      <w:r>
        <w:rPr>
          <w:rFonts w:ascii="Times New Roman" w:hAnsi="Times New Roman" w:hint="eastAsia"/>
          <w:bCs/>
          <w:spacing w:val="-4"/>
          <w:lang w:val="vi-VN"/>
        </w:rPr>
        <w:t>đ</w:t>
      </w:r>
      <w:r>
        <w:rPr>
          <w:rFonts w:ascii="Times New Roman" w:hAnsi="Times New Roman"/>
          <w:bCs/>
          <w:spacing w:val="-4"/>
          <w:lang w:val="vi-VN"/>
        </w:rPr>
        <w:t xml:space="preserve">iều của </w:t>
      </w:r>
      <w:r>
        <w:rPr>
          <w:rFonts w:ascii="Times New Roman" w:hAnsi="Times New Roman"/>
          <w:spacing w:val="-4"/>
          <w:lang w:val="nl-NL"/>
        </w:rPr>
        <w:t xml:space="preserve">Nghị quyết số </w:t>
      </w:r>
      <w:r>
        <w:rPr>
          <w:rFonts w:ascii="Times New Roman" w:hAnsi="Times New Roman"/>
          <w:spacing w:val="-4"/>
          <w:lang w:val="vi-VN"/>
        </w:rPr>
        <w:t>44</w:t>
      </w:r>
      <w:r>
        <w:rPr>
          <w:rFonts w:ascii="Times New Roman" w:hAnsi="Times New Roman"/>
          <w:spacing w:val="-4"/>
          <w:lang w:val="nl-NL"/>
        </w:rPr>
        <w:t>/2021/NQ-H</w:t>
      </w:r>
      <w:r>
        <w:rPr>
          <w:rFonts w:ascii="Times New Roman" w:hAnsi="Times New Roman" w:hint="eastAsia"/>
          <w:spacing w:val="-4"/>
          <w:lang w:val="nl-NL"/>
        </w:rPr>
        <w:t>Đ</w:t>
      </w:r>
      <w:r>
        <w:rPr>
          <w:rFonts w:ascii="Times New Roman" w:hAnsi="Times New Roman"/>
          <w:spacing w:val="-4"/>
          <w:lang w:val="nl-NL"/>
        </w:rPr>
        <w:t>ND ngày 16/12/2021, Nghị quyết số 12</w:t>
      </w:r>
      <w:r>
        <w:rPr>
          <w:rFonts w:ascii="Times New Roman" w:hAnsi="Times New Roman"/>
          <w:spacing w:val="-4"/>
          <w:lang w:val="vi-VN"/>
        </w:rPr>
        <w:t>4</w:t>
      </w:r>
      <w:r>
        <w:rPr>
          <w:rFonts w:ascii="Times New Roman" w:hAnsi="Times New Roman"/>
          <w:spacing w:val="-4"/>
          <w:lang w:val="nl-NL"/>
        </w:rPr>
        <w:t>/2024/NQ-H</w:t>
      </w:r>
      <w:r>
        <w:rPr>
          <w:rFonts w:ascii="Times New Roman" w:hAnsi="Times New Roman" w:hint="eastAsia"/>
          <w:spacing w:val="-4"/>
          <w:lang w:val="nl-NL"/>
        </w:rPr>
        <w:t>Đ</w:t>
      </w:r>
      <w:r>
        <w:rPr>
          <w:rFonts w:ascii="Times New Roman" w:hAnsi="Times New Roman"/>
          <w:spacing w:val="-4"/>
          <w:lang w:val="nl-NL"/>
        </w:rPr>
        <w:t xml:space="preserve">ND ngày </w:t>
      </w:r>
      <w:r>
        <w:rPr>
          <w:rFonts w:ascii="Times New Roman" w:hAnsi="Times New Roman"/>
          <w:spacing w:val="-4"/>
          <w:lang w:val="vi-VN"/>
        </w:rPr>
        <w:t>04</w:t>
      </w:r>
      <w:r>
        <w:rPr>
          <w:rFonts w:ascii="Times New Roman" w:hAnsi="Times New Roman"/>
          <w:spacing w:val="-4"/>
          <w:lang w:val="nl-NL"/>
        </w:rPr>
        <w:t>/</w:t>
      </w:r>
      <w:r>
        <w:rPr>
          <w:rFonts w:ascii="Times New Roman" w:hAnsi="Times New Roman"/>
          <w:spacing w:val="-4"/>
          <w:lang w:val="vi-VN"/>
        </w:rPr>
        <w:t>5</w:t>
      </w:r>
      <w:r>
        <w:rPr>
          <w:rFonts w:ascii="Times New Roman" w:hAnsi="Times New Roman"/>
          <w:spacing w:val="-4"/>
          <w:lang w:val="nl-NL"/>
        </w:rPr>
        <w:t>/2024 của H</w:t>
      </w:r>
      <w:r>
        <w:rPr>
          <w:rFonts w:ascii="Times New Roman" w:hAnsi="Times New Roman" w:hint="eastAsia"/>
          <w:spacing w:val="-4"/>
          <w:lang w:val="nl-NL"/>
        </w:rPr>
        <w:t>Đ</w:t>
      </w:r>
      <w:r>
        <w:rPr>
          <w:rFonts w:ascii="Times New Roman" w:hAnsi="Times New Roman"/>
          <w:spacing w:val="-4"/>
          <w:lang w:val="nl-NL"/>
        </w:rPr>
        <w:t xml:space="preserve">ND tỉnh và </w:t>
      </w:r>
      <w:r>
        <w:rPr>
          <w:rFonts w:ascii="Times New Roman" w:hAnsi="Times New Roman"/>
          <w:spacing w:val="-4"/>
          <w:shd w:val="clear" w:color="auto" w:fill="FFFFFF"/>
          <w:lang w:val="vi-VN"/>
        </w:rPr>
        <w:t xml:space="preserve">sửa </w:t>
      </w:r>
      <w:r>
        <w:rPr>
          <w:rFonts w:ascii="Times New Roman" w:hAnsi="Times New Roman" w:hint="eastAsia"/>
          <w:spacing w:val="-4"/>
          <w:shd w:val="clear" w:color="auto" w:fill="FFFFFF"/>
          <w:lang w:val="vi-VN"/>
        </w:rPr>
        <w:t>đ</w:t>
      </w:r>
      <w:r>
        <w:rPr>
          <w:rFonts w:ascii="Times New Roman" w:hAnsi="Times New Roman"/>
          <w:spacing w:val="-4"/>
          <w:shd w:val="clear" w:color="auto" w:fill="FFFFFF"/>
          <w:lang w:val="vi-VN"/>
        </w:rPr>
        <w:t xml:space="preserve">ổi, bổ sung một số nội dung </w:t>
      </w:r>
      <w:r>
        <w:rPr>
          <w:rFonts w:ascii="Times New Roman" w:hAnsi="Times New Roman"/>
          <w:bCs/>
          <w:spacing w:val="-4"/>
          <w:lang w:val="vi-VN"/>
        </w:rPr>
        <w:t>trong quy trình thực hiện và hồ s</w:t>
      </w:r>
      <w:r>
        <w:rPr>
          <w:rFonts w:ascii="Times New Roman" w:hAnsi="Times New Roman" w:hint="eastAsia"/>
          <w:bCs/>
          <w:spacing w:val="-4"/>
          <w:lang w:val="vi-VN"/>
        </w:rPr>
        <w:t>ơ</w:t>
      </w:r>
      <w:r>
        <w:rPr>
          <w:rFonts w:ascii="Times New Roman" w:hAnsi="Times New Roman"/>
          <w:bCs/>
          <w:spacing w:val="-4"/>
          <w:lang w:val="vi-VN"/>
        </w:rPr>
        <w:t xml:space="preserve"> hỗ trợ</w:t>
      </w:r>
      <w:r>
        <w:rPr>
          <w:rFonts w:ascii="Times New Roman" w:hAnsi="Times New Roman"/>
          <w:spacing w:val="-4"/>
          <w:shd w:val="clear" w:color="auto" w:fill="FFFFFF"/>
          <w:lang w:val="vi-VN"/>
        </w:rPr>
        <w:t xml:space="preserve"> tại Phụ lục ban hành kèm theo các Nghị quyết, </w:t>
      </w:r>
      <w:r>
        <w:rPr>
          <w:rFonts w:ascii="Times New Roman" w:hAnsi="Times New Roman"/>
          <w:spacing w:val="-4"/>
          <w:lang w:val="vi-VN"/>
        </w:rPr>
        <w:t xml:space="preserve">liên quan </w:t>
      </w:r>
      <w:r>
        <w:rPr>
          <w:rFonts w:ascii="Times New Roman" w:hAnsi="Times New Roman" w:hint="eastAsia"/>
          <w:spacing w:val="-4"/>
          <w:lang w:val="vi-VN"/>
        </w:rPr>
        <w:t>đ</w:t>
      </w:r>
      <w:r>
        <w:rPr>
          <w:rFonts w:ascii="Times New Roman" w:hAnsi="Times New Roman"/>
          <w:spacing w:val="-4"/>
          <w:lang w:val="vi-VN"/>
        </w:rPr>
        <w:t xml:space="preserve">ến: </w:t>
      </w:r>
    </w:p>
    <w:p w:rsidR="002C4BA8" w:rsidRDefault="0098590F">
      <w:pPr>
        <w:pBdr>
          <w:top w:val="dotted" w:sz="4" w:space="0" w:color="FFFFFF"/>
          <w:left w:val="dotted" w:sz="4" w:space="0" w:color="FFFFFF"/>
          <w:bottom w:val="dotted" w:sz="4" w:space="22" w:color="FFFFFF"/>
          <w:right w:val="dotted" w:sz="4" w:space="0" w:color="FFFFFF"/>
        </w:pBdr>
        <w:spacing w:before="60" w:after="60"/>
        <w:ind w:firstLine="709"/>
        <w:jc w:val="both"/>
        <w:rPr>
          <w:rFonts w:ascii="Times New Roman" w:hAnsi="Times New Roman"/>
          <w:lang w:val="vi-VN"/>
        </w:rPr>
      </w:pPr>
      <w:r>
        <w:rPr>
          <w:rFonts w:ascii="Times New Roman" w:hAnsi="Times New Roman"/>
          <w:lang w:val="vi-VN"/>
        </w:rPr>
        <w:t>- Chuyển một số nhiệm vụ của Uỷ ban nhân dân cấp huyện sang Uỷ ban nhân dân cấp xã để phù hợp với chính quyền 02 cấp.</w:t>
      </w:r>
      <w:r>
        <w:rPr>
          <w:lang w:val="vi-VN"/>
        </w:rPr>
        <w:t xml:space="preserve"> </w:t>
      </w:r>
      <w:r>
        <w:rPr>
          <w:rFonts w:ascii="Times New Roman" w:hAnsi="Times New Roman"/>
          <w:lang w:val="vi-VN"/>
        </w:rPr>
        <w:t xml:space="preserve">Sửa </w:t>
      </w:r>
      <w:r>
        <w:rPr>
          <w:rFonts w:ascii="Times New Roman" w:hAnsi="Times New Roman" w:hint="eastAsia"/>
          <w:lang w:val="vi-VN"/>
        </w:rPr>
        <w:t>đ</w:t>
      </w:r>
      <w:r>
        <w:rPr>
          <w:rFonts w:ascii="Times New Roman" w:hAnsi="Times New Roman"/>
          <w:lang w:val="vi-VN"/>
        </w:rPr>
        <w:t xml:space="preserve">ổi tên, nhiệm vụ của một số Sở, ngành, </w:t>
      </w:r>
      <w:r>
        <w:rPr>
          <w:rFonts w:ascii="Times New Roman" w:hAnsi="Times New Roman" w:hint="eastAsia"/>
          <w:lang w:val="vi-VN"/>
        </w:rPr>
        <w:t>đơ</w:t>
      </w:r>
      <w:r>
        <w:rPr>
          <w:rFonts w:ascii="Times New Roman" w:hAnsi="Times New Roman"/>
          <w:lang w:val="vi-VN"/>
        </w:rPr>
        <w:t xml:space="preserve">n vị do thay </w:t>
      </w:r>
      <w:r>
        <w:rPr>
          <w:rFonts w:ascii="Times New Roman" w:hAnsi="Times New Roman" w:hint="eastAsia"/>
          <w:lang w:val="vi-VN"/>
        </w:rPr>
        <w:t>đ</w:t>
      </w:r>
      <w:r>
        <w:rPr>
          <w:rFonts w:ascii="Times New Roman" w:hAnsi="Times New Roman"/>
          <w:lang w:val="vi-VN"/>
        </w:rPr>
        <w:t>ổi tên gọi, chức n</w:t>
      </w:r>
      <w:r>
        <w:rPr>
          <w:rFonts w:ascii="Times New Roman" w:hAnsi="Times New Roman" w:hint="eastAsia"/>
          <w:lang w:val="vi-VN"/>
        </w:rPr>
        <w:t>ă</w:t>
      </w:r>
      <w:r>
        <w:rPr>
          <w:rFonts w:ascii="Times New Roman" w:hAnsi="Times New Roman"/>
          <w:lang w:val="vi-VN"/>
        </w:rPr>
        <w:t xml:space="preserve">ng, nhiệm vụ sau khi thực hiện sáp nhập. </w:t>
      </w:r>
    </w:p>
    <w:p w:rsidR="002C4BA8" w:rsidRDefault="0098590F">
      <w:pPr>
        <w:pBdr>
          <w:top w:val="dotted" w:sz="4" w:space="0" w:color="FFFFFF"/>
          <w:left w:val="dotted" w:sz="4" w:space="0" w:color="FFFFFF"/>
          <w:bottom w:val="dotted" w:sz="4" w:space="22" w:color="FFFFFF"/>
          <w:right w:val="dotted" w:sz="4" w:space="0" w:color="FFFFFF"/>
        </w:pBdr>
        <w:spacing w:before="60" w:after="60"/>
        <w:ind w:firstLine="709"/>
        <w:jc w:val="both"/>
        <w:rPr>
          <w:rFonts w:ascii="Times New Roman" w:hAnsi="Times New Roman"/>
          <w:lang w:val="vi-VN"/>
        </w:rPr>
      </w:pPr>
      <w:r>
        <w:rPr>
          <w:rFonts w:ascii="Times New Roman" w:hAnsi="Times New Roman"/>
          <w:lang w:val="vi-VN"/>
        </w:rPr>
        <w:t xml:space="preserve">- Sửa </w:t>
      </w:r>
      <w:r>
        <w:rPr>
          <w:rFonts w:ascii="Times New Roman" w:hAnsi="Times New Roman" w:hint="eastAsia"/>
          <w:lang w:val="vi-VN"/>
        </w:rPr>
        <w:t>đ</w:t>
      </w:r>
      <w:r>
        <w:rPr>
          <w:rFonts w:ascii="Times New Roman" w:hAnsi="Times New Roman"/>
          <w:lang w:val="vi-VN"/>
        </w:rPr>
        <w:t>ổi, bổ sung một số nội dung về quy trình thực hiện, hồ s</w:t>
      </w:r>
      <w:r>
        <w:rPr>
          <w:rFonts w:ascii="Times New Roman" w:hAnsi="Times New Roman" w:hint="eastAsia"/>
          <w:lang w:val="vi-VN"/>
        </w:rPr>
        <w:t>ơ</w:t>
      </w:r>
      <w:r>
        <w:rPr>
          <w:rFonts w:ascii="Times New Roman" w:hAnsi="Times New Roman"/>
          <w:lang w:val="vi-VN"/>
        </w:rPr>
        <w:t xml:space="preserve"> hỗ trợ của một số chính sách </w:t>
      </w:r>
      <w:r>
        <w:rPr>
          <w:rFonts w:ascii="Times New Roman" w:hAnsi="Times New Roman" w:hint="eastAsia"/>
          <w:lang w:val="vi-VN"/>
        </w:rPr>
        <w:t>đ</w:t>
      </w:r>
      <w:r>
        <w:rPr>
          <w:rFonts w:ascii="Times New Roman" w:hAnsi="Times New Roman"/>
          <w:lang w:val="vi-VN"/>
        </w:rPr>
        <w:t xml:space="preserve">ể phù hợp với Luật Ngân sách và tình hình thực tiễn. Sửa </w:t>
      </w:r>
      <w:r>
        <w:rPr>
          <w:rFonts w:ascii="Times New Roman" w:hAnsi="Times New Roman" w:hint="eastAsia"/>
          <w:lang w:val="vi-VN"/>
        </w:rPr>
        <w:t>đ</w:t>
      </w:r>
      <w:r>
        <w:rPr>
          <w:rFonts w:ascii="Times New Roman" w:hAnsi="Times New Roman"/>
          <w:lang w:val="vi-VN"/>
        </w:rPr>
        <w:t xml:space="preserve">ổi quy </w:t>
      </w:r>
      <w:r>
        <w:rPr>
          <w:rFonts w:ascii="Times New Roman" w:hAnsi="Times New Roman" w:hint="eastAsia"/>
          <w:lang w:val="vi-VN"/>
        </w:rPr>
        <w:t>đ</w:t>
      </w:r>
      <w:r>
        <w:rPr>
          <w:rFonts w:ascii="Times New Roman" w:hAnsi="Times New Roman"/>
          <w:lang w:val="vi-VN"/>
        </w:rPr>
        <w:t xml:space="preserve">ịnh về nguồn kinh phí (ngân sách tỉnh) thực hiện một số chính sách </w:t>
      </w:r>
      <w:r>
        <w:rPr>
          <w:rFonts w:ascii="Times New Roman" w:hAnsi="Times New Roman" w:hint="eastAsia"/>
          <w:lang w:val="vi-VN"/>
        </w:rPr>
        <w:t>đ</w:t>
      </w:r>
      <w:r>
        <w:rPr>
          <w:rFonts w:ascii="Times New Roman" w:hAnsi="Times New Roman"/>
          <w:lang w:val="vi-VN"/>
        </w:rPr>
        <w:t xml:space="preserve">ể phù hợp với chính quyền 02 cấp và Nghị </w:t>
      </w:r>
      <w:r>
        <w:rPr>
          <w:rFonts w:ascii="Times New Roman" w:hAnsi="Times New Roman"/>
        </w:rPr>
        <w:t>q</w:t>
      </w:r>
      <w:r>
        <w:rPr>
          <w:rFonts w:ascii="Times New Roman" w:hAnsi="Times New Roman"/>
          <w:lang w:val="vi-VN"/>
        </w:rPr>
        <w:t>uyết số 149/2025/NQ-H</w:t>
      </w:r>
      <w:r>
        <w:rPr>
          <w:rFonts w:ascii="Times New Roman" w:hAnsi="Times New Roman" w:hint="eastAsia"/>
          <w:lang w:val="vi-VN"/>
        </w:rPr>
        <w:t>Đ</w:t>
      </w:r>
      <w:r>
        <w:rPr>
          <w:rFonts w:ascii="Times New Roman" w:hAnsi="Times New Roman"/>
          <w:lang w:val="vi-VN"/>
        </w:rPr>
        <w:t xml:space="preserve">ND ngày 27/06/2025 của HĐND tỉnh về sửa </w:t>
      </w:r>
      <w:r>
        <w:rPr>
          <w:rFonts w:ascii="Times New Roman" w:hAnsi="Times New Roman" w:hint="eastAsia"/>
          <w:lang w:val="vi-VN"/>
        </w:rPr>
        <w:t>đ</w:t>
      </w:r>
      <w:r>
        <w:rPr>
          <w:rFonts w:ascii="Times New Roman" w:hAnsi="Times New Roman"/>
          <w:lang w:val="vi-VN"/>
        </w:rPr>
        <w:t xml:space="preserve">ổi bổ sung quy </w:t>
      </w:r>
      <w:r>
        <w:rPr>
          <w:rFonts w:ascii="Times New Roman" w:hAnsi="Times New Roman" w:hint="eastAsia"/>
          <w:lang w:val="vi-VN"/>
        </w:rPr>
        <w:t>đ</w:t>
      </w:r>
      <w:r>
        <w:rPr>
          <w:rFonts w:ascii="Times New Roman" w:hAnsi="Times New Roman"/>
          <w:lang w:val="vi-VN"/>
        </w:rPr>
        <w:t>ịnh ban hành kèm theo Nghị Quyết số 41/2021/NQ-H</w:t>
      </w:r>
      <w:r>
        <w:rPr>
          <w:rFonts w:ascii="Times New Roman" w:hAnsi="Times New Roman" w:hint="eastAsia"/>
          <w:lang w:val="vi-VN"/>
        </w:rPr>
        <w:t>Đ</w:t>
      </w:r>
      <w:r>
        <w:rPr>
          <w:rFonts w:ascii="Times New Roman" w:hAnsi="Times New Roman"/>
          <w:lang w:val="vi-VN"/>
        </w:rPr>
        <w:t xml:space="preserve">ND về phân cấp nguồn thu và nhiệm vụ chi các cấp ngân sách </w:t>
      </w:r>
      <w:r>
        <w:rPr>
          <w:rFonts w:ascii="Times New Roman" w:hAnsi="Times New Roman" w:hint="eastAsia"/>
          <w:lang w:val="vi-VN"/>
        </w:rPr>
        <w:t>đ</w:t>
      </w:r>
      <w:r>
        <w:rPr>
          <w:rFonts w:ascii="Times New Roman" w:hAnsi="Times New Roman"/>
          <w:lang w:val="vi-VN"/>
        </w:rPr>
        <w:t>ịa ph</w:t>
      </w:r>
      <w:r>
        <w:rPr>
          <w:rFonts w:ascii="Times New Roman" w:hAnsi="Times New Roman" w:hint="eastAsia"/>
          <w:lang w:val="vi-VN"/>
        </w:rPr>
        <w:t>ươ</w:t>
      </w:r>
      <w:r>
        <w:rPr>
          <w:rFonts w:ascii="Times New Roman" w:hAnsi="Times New Roman"/>
          <w:lang w:val="vi-VN"/>
        </w:rPr>
        <w:t>ng.</w:t>
      </w:r>
    </w:p>
    <w:p w:rsidR="002C4BA8" w:rsidRDefault="0098590F">
      <w:pPr>
        <w:pBdr>
          <w:top w:val="dotted" w:sz="4" w:space="0" w:color="FFFFFF"/>
          <w:left w:val="dotted" w:sz="4" w:space="0" w:color="FFFFFF"/>
          <w:bottom w:val="dotted" w:sz="4" w:space="22" w:color="FFFFFF"/>
          <w:right w:val="dotted" w:sz="4" w:space="0" w:color="FFFFFF"/>
        </w:pBdr>
        <w:spacing w:before="60" w:after="60"/>
        <w:ind w:firstLine="709"/>
        <w:jc w:val="both"/>
        <w:rPr>
          <w:rFonts w:ascii="Times New Roman" w:hAnsi="Times New Roman"/>
          <w:lang w:val="vi-VN"/>
        </w:rPr>
      </w:pPr>
      <w:r>
        <w:rPr>
          <w:rFonts w:ascii="Times New Roman" w:hAnsi="Times New Roman"/>
          <w:lang w:val="vi-VN"/>
        </w:rPr>
        <w:t>- Bãi bỏ một số điểm, khoản, Điều của các chính sách liên quan đến cấp huyện</w:t>
      </w:r>
      <w:r>
        <w:rPr>
          <w:rFonts w:ascii="Times New Roman" w:hAnsi="Times New Roman"/>
          <w:szCs w:val="28"/>
          <w:shd w:val="clear" w:color="auto" w:fill="FFFFFF"/>
          <w:lang w:val="vi-VN"/>
        </w:rPr>
        <w:t xml:space="preserve"> và các xã chưa đạt chuẩn nông thôn mới.</w:t>
      </w:r>
    </w:p>
    <w:p w:rsidR="002C4BA8" w:rsidRDefault="002C6EAC" w:rsidP="002C6EAC">
      <w:pPr>
        <w:pBdr>
          <w:top w:val="dotted" w:sz="4" w:space="0" w:color="FFFFFF"/>
          <w:left w:val="dotted" w:sz="4" w:space="0" w:color="FFFFFF"/>
          <w:bottom w:val="dotted" w:sz="4" w:space="22" w:color="FFFFFF"/>
          <w:right w:val="dotted" w:sz="4" w:space="0" w:color="FFFFFF"/>
        </w:pBdr>
        <w:spacing w:before="60" w:after="60"/>
        <w:ind w:firstLine="720"/>
        <w:jc w:val="both"/>
        <w:rPr>
          <w:rFonts w:ascii="Times New Roman" w:eastAsiaTheme="minorHAnsi" w:hAnsi="Times New Roman"/>
          <w:szCs w:val="28"/>
        </w:rPr>
      </w:pPr>
      <w:r w:rsidRPr="003376FE">
        <w:rPr>
          <w:rFonts w:ascii="Times New Roman" w:hAnsi="Times New Roman"/>
          <w:sz w:val="27"/>
          <w:szCs w:val="27"/>
          <w:lang w:val="vi-VN"/>
        </w:rPr>
        <w:t xml:space="preserve">- Nghị quyết </w:t>
      </w:r>
      <w:proofErr w:type="spellStart"/>
      <w:r w:rsidRPr="003376FE">
        <w:rPr>
          <w:rFonts w:ascii="Times New Roman" w:hAnsi="Times New Roman"/>
          <w:sz w:val="27"/>
          <w:szCs w:val="27"/>
        </w:rPr>
        <w:t>số</w:t>
      </w:r>
      <w:proofErr w:type="spellEnd"/>
      <w:r w:rsidRPr="003376FE">
        <w:rPr>
          <w:rFonts w:ascii="Times New Roman" w:hAnsi="Times New Roman"/>
          <w:sz w:val="27"/>
          <w:szCs w:val="27"/>
        </w:rPr>
        <w:t xml:space="preserve"> </w:t>
      </w:r>
      <w:r w:rsidRPr="003376FE">
        <w:rPr>
          <w:rFonts w:ascii="Times New Roman" w:hAnsi="Times New Roman"/>
          <w:sz w:val="27"/>
          <w:szCs w:val="27"/>
          <w:lang w:val="vi-VN"/>
        </w:rPr>
        <w:t xml:space="preserve">124/2024/NQ-HĐND ngày 04/5/2024 của HĐND tỉnh về </w:t>
      </w:r>
      <w:r w:rsidRPr="003376FE">
        <w:rPr>
          <w:rFonts w:ascii="Times New Roman" w:hAnsi="Times New Roman"/>
          <w:bCs/>
          <w:sz w:val="27"/>
          <w:szCs w:val="27"/>
          <w:shd w:val="clear" w:color="auto" w:fill="FFFFFF"/>
          <w:lang w:val="vi-VN"/>
        </w:rPr>
        <w:t xml:space="preserve">sửa đổi, bổ sung một số nội dung tại phụ lục ban  hành kèm theo </w:t>
      </w:r>
      <w:r w:rsidRPr="003376FE">
        <w:rPr>
          <w:rFonts w:ascii="Times New Roman" w:hAnsi="Times New Roman"/>
          <w:sz w:val="27"/>
          <w:szCs w:val="27"/>
          <w:lang w:val="vi-VN"/>
        </w:rPr>
        <w:t>Nghị quyết số 44/2021/NQ-HĐND ngày 16/12/2021</w:t>
      </w:r>
      <w:r w:rsidRPr="003376FE">
        <w:rPr>
          <w:rFonts w:ascii="Times New Roman" w:hAnsi="Times New Roman"/>
          <w:sz w:val="27"/>
          <w:szCs w:val="27"/>
        </w:rPr>
        <w:t xml:space="preserve"> </w:t>
      </w:r>
      <w:proofErr w:type="spellStart"/>
      <w:r w:rsidRPr="003376FE">
        <w:rPr>
          <w:rFonts w:ascii="Times New Roman" w:hAnsi="Times New Roman"/>
          <w:sz w:val="27"/>
          <w:szCs w:val="27"/>
        </w:rPr>
        <w:t>hết</w:t>
      </w:r>
      <w:proofErr w:type="spellEnd"/>
      <w:r w:rsidRPr="003376FE">
        <w:rPr>
          <w:rFonts w:ascii="Times New Roman" w:hAnsi="Times New Roman"/>
          <w:sz w:val="27"/>
          <w:szCs w:val="27"/>
        </w:rPr>
        <w:t xml:space="preserve"> </w:t>
      </w:r>
      <w:proofErr w:type="spellStart"/>
      <w:r w:rsidRPr="003376FE">
        <w:rPr>
          <w:rFonts w:ascii="Times New Roman" w:hAnsi="Times New Roman"/>
          <w:sz w:val="27"/>
          <w:szCs w:val="27"/>
        </w:rPr>
        <w:t>hiệu</w:t>
      </w:r>
      <w:proofErr w:type="spellEnd"/>
      <w:r w:rsidRPr="003376FE">
        <w:rPr>
          <w:rFonts w:ascii="Times New Roman" w:hAnsi="Times New Roman"/>
          <w:sz w:val="27"/>
          <w:szCs w:val="27"/>
        </w:rPr>
        <w:t xml:space="preserve"> </w:t>
      </w:r>
      <w:proofErr w:type="spellStart"/>
      <w:r w:rsidRPr="003376FE">
        <w:rPr>
          <w:rFonts w:ascii="Times New Roman" w:hAnsi="Times New Roman"/>
          <w:sz w:val="27"/>
          <w:szCs w:val="27"/>
        </w:rPr>
        <w:t>lực</w:t>
      </w:r>
      <w:proofErr w:type="spellEnd"/>
      <w:r w:rsidRPr="003376FE">
        <w:rPr>
          <w:rFonts w:ascii="Times New Roman" w:hAnsi="Times New Roman"/>
          <w:sz w:val="27"/>
          <w:szCs w:val="27"/>
        </w:rPr>
        <w:t xml:space="preserve"> </w:t>
      </w:r>
      <w:proofErr w:type="spellStart"/>
      <w:r w:rsidRPr="003376FE">
        <w:rPr>
          <w:rFonts w:ascii="Times New Roman" w:hAnsi="Times New Roman"/>
          <w:sz w:val="27"/>
          <w:szCs w:val="27"/>
        </w:rPr>
        <w:t>thi</w:t>
      </w:r>
      <w:proofErr w:type="spellEnd"/>
      <w:r w:rsidRPr="003376FE">
        <w:rPr>
          <w:rFonts w:ascii="Times New Roman" w:hAnsi="Times New Roman"/>
          <w:sz w:val="27"/>
          <w:szCs w:val="27"/>
        </w:rPr>
        <w:t xml:space="preserve"> </w:t>
      </w:r>
      <w:proofErr w:type="spellStart"/>
      <w:r w:rsidRPr="003376FE">
        <w:rPr>
          <w:rFonts w:ascii="Times New Roman" w:hAnsi="Times New Roman"/>
          <w:sz w:val="27"/>
          <w:szCs w:val="27"/>
        </w:rPr>
        <w:t>hành</w:t>
      </w:r>
      <w:proofErr w:type="spellEnd"/>
      <w:r w:rsidRPr="003376FE">
        <w:rPr>
          <w:rFonts w:ascii="Times New Roman" w:hAnsi="Times New Roman"/>
          <w:sz w:val="27"/>
          <w:szCs w:val="27"/>
        </w:rPr>
        <w:t xml:space="preserve"> </w:t>
      </w:r>
      <w:r w:rsidRPr="003376FE">
        <w:rPr>
          <w:rFonts w:ascii="Times New Roman" w:eastAsiaTheme="minorHAnsi" w:hAnsi="Times New Roman"/>
          <w:sz w:val="27"/>
          <w:szCs w:val="27"/>
          <w:lang w:val="vi-VN"/>
        </w:rPr>
        <w:t>(vì các nội dung của Nghị quyết số 124/2024/NQ-HĐND đều đã được sửa đổi tại Nghị quyết lần này)</w:t>
      </w:r>
      <w:r w:rsidR="0098590F">
        <w:rPr>
          <w:rFonts w:ascii="Times New Roman" w:eastAsiaTheme="minorHAnsi" w:hAnsi="Times New Roman"/>
          <w:szCs w:val="28"/>
          <w:lang w:val="vi-VN"/>
        </w:rPr>
        <w:t xml:space="preserve">. </w:t>
      </w:r>
    </w:p>
    <w:p w:rsidR="002C4BA8" w:rsidRDefault="0098590F">
      <w:pPr>
        <w:pBdr>
          <w:top w:val="dotted" w:sz="4" w:space="0" w:color="FFFFFF"/>
          <w:left w:val="dotted" w:sz="4" w:space="0" w:color="FFFFFF"/>
          <w:bottom w:val="dotted" w:sz="4" w:space="22" w:color="FFFFFF"/>
          <w:right w:val="dotted" w:sz="4" w:space="0" w:color="FFFFFF"/>
        </w:pBdr>
        <w:spacing w:before="60" w:after="60"/>
        <w:ind w:firstLine="720"/>
        <w:jc w:val="both"/>
        <w:rPr>
          <w:rFonts w:ascii="Times New Roman" w:eastAsiaTheme="minorHAnsi" w:hAnsi="Times New Roman"/>
          <w:szCs w:val="28"/>
          <w:shd w:val="clear" w:color="auto" w:fill="FFFFFF"/>
          <w:lang w:val="vi-VN"/>
        </w:rPr>
      </w:pPr>
      <w:r>
        <w:rPr>
          <w:rFonts w:ascii="Times New Roman" w:eastAsiaTheme="minorHAnsi" w:hAnsi="Times New Roman"/>
          <w:b/>
          <w:bCs/>
          <w:spacing w:val="3"/>
          <w:sz w:val="27"/>
          <w:szCs w:val="27"/>
          <w:shd w:val="clear" w:color="auto" w:fill="FFFFFF"/>
          <w:lang w:val="vi-VN"/>
        </w:rPr>
        <w:t>V. DỰ KIẾN NGUỒN LỰC</w:t>
      </w:r>
    </w:p>
    <w:p w:rsidR="002C4BA8" w:rsidRDefault="0098590F">
      <w:pPr>
        <w:pBdr>
          <w:top w:val="dotted" w:sz="4" w:space="0" w:color="FFFFFF"/>
          <w:left w:val="dotted" w:sz="4" w:space="0" w:color="FFFFFF"/>
          <w:bottom w:val="dotted" w:sz="4" w:space="22" w:color="FFFFFF"/>
          <w:right w:val="dotted" w:sz="4" w:space="0" w:color="FFFFFF"/>
        </w:pBdr>
        <w:spacing w:before="60" w:after="60"/>
        <w:ind w:firstLine="720"/>
        <w:jc w:val="both"/>
        <w:rPr>
          <w:rFonts w:ascii="Times New Roman" w:eastAsiaTheme="minorHAnsi" w:hAnsi="Times New Roman"/>
          <w:spacing w:val="3"/>
          <w:szCs w:val="28"/>
          <w:shd w:val="clear" w:color="auto" w:fill="FFFFFF"/>
        </w:rPr>
      </w:pPr>
      <w:r>
        <w:rPr>
          <w:rFonts w:ascii="Times New Roman" w:eastAsiaTheme="minorHAnsi" w:hAnsi="Times New Roman"/>
          <w:szCs w:val="28"/>
          <w:shd w:val="clear" w:color="auto" w:fill="FFFFFF"/>
          <w:lang w:val="vi-VN"/>
        </w:rPr>
        <w:t xml:space="preserve">Ngân sách tỉnh, bố trí lồng ghép từ các nguồn vốn (Chương trình mục tiêu quốc gia, nguồn hỗ trợ có mục tiêu từ ngân sách Trung ương, nguồn tăng thu, tiết </w:t>
      </w:r>
      <w:r>
        <w:rPr>
          <w:rFonts w:ascii="Times New Roman" w:eastAsiaTheme="minorHAnsi" w:hAnsi="Times New Roman"/>
          <w:szCs w:val="28"/>
          <w:shd w:val="clear" w:color="auto" w:fill="FFFFFF"/>
          <w:lang w:val="vi-VN"/>
        </w:rPr>
        <w:lastRenderedPageBreak/>
        <w:t>kiệm chi và các nguồn vốn hợp pháp khác) để thực hiện chính sách theo Nghị quyết này</w:t>
      </w:r>
      <w:r>
        <w:rPr>
          <w:rFonts w:ascii="Times New Roman" w:eastAsiaTheme="minorHAnsi" w:hAnsi="Times New Roman"/>
          <w:szCs w:val="28"/>
          <w:shd w:val="clear" w:color="auto" w:fill="FFFFFF"/>
        </w:rPr>
        <w:t>.</w:t>
      </w:r>
      <w:r>
        <w:rPr>
          <w:rFonts w:ascii="Times New Roman" w:eastAsiaTheme="minorHAnsi" w:hAnsi="Times New Roman"/>
          <w:spacing w:val="3"/>
          <w:szCs w:val="28"/>
          <w:shd w:val="clear" w:color="auto" w:fill="FFFFFF"/>
        </w:rPr>
        <w:t xml:space="preserve"> </w:t>
      </w:r>
      <w:r>
        <w:rPr>
          <w:rFonts w:ascii="Times New Roman" w:eastAsiaTheme="minorHAnsi" w:hAnsi="Times New Roman"/>
          <w:spacing w:val="3"/>
          <w:szCs w:val="28"/>
          <w:shd w:val="clear" w:color="auto" w:fill="FFFFFF"/>
          <w:lang w:val="vi-VN"/>
        </w:rPr>
        <w:t>Năm 2025</w:t>
      </w:r>
      <w:r>
        <w:rPr>
          <w:rFonts w:ascii="Times New Roman" w:eastAsiaTheme="minorHAnsi" w:hAnsi="Times New Roman"/>
          <w:spacing w:val="3"/>
          <w:szCs w:val="28"/>
          <w:shd w:val="clear" w:color="auto" w:fill="FFFFFF"/>
        </w:rPr>
        <w:t>,</w:t>
      </w:r>
      <w:r>
        <w:rPr>
          <w:rFonts w:ascii="Times New Roman" w:eastAsiaTheme="minorHAnsi" w:hAnsi="Times New Roman"/>
          <w:spacing w:val="3"/>
          <w:szCs w:val="28"/>
          <w:shd w:val="clear" w:color="auto" w:fill="FFFFFF"/>
          <w:lang w:val="vi-VN"/>
        </w:rPr>
        <w:t xml:space="preserve"> UBND tỉnh </w:t>
      </w:r>
      <w:proofErr w:type="spellStart"/>
      <w:r>
        <w:rPr>
          <w:rFonts w:ascii="Times New Roman" w:eastAsiaTheme="minorHAnsi" w:hAnsi="Times New Roman"/>
          <w:spacing w:val="3"/>
          <w:szCs w:val="28"/>
          <w:shd w:val="clear" w:color="auto" w:fill="FFFFFF"/>
        </w:rPr>
        <w:t>đã</w:t>
      </w:r>
      <w:proofErr w:type="spellEnd"/>
      <w:r>
        <w:rPr>
          <w:rFonts w:ascii="Times New Roman" w:eastAsiaTheme="minorHAnsi" w:hAnsi="Times New Roman"/>
          <w:spacing w:val="3"/>
          <w:szCs w:val="28"/>
          <w:shd w:val="clear" w:color="auto" w:fill="FFFFFF"/>
        </w:rPr>
        <w:t xml:space="preserve"> </w:t>
      </w:r>
      <w:r>
        <w:rPr>
          <w:rFonts w:ascii="Times New Roman" w:eastAsiaTheme="minorHAnsi" w:hAnsi="Times New Roman"/>
          <w:spacing w:val="3"/>
          <w:szCs w:val="28"/>
          <w:shd w:val="clear" w:color="auto" w:fill="FFFFFF"/>
          <w:lang w:val="vi-VN"/>
        </w:rPr>
        <w:t>phê duyệt nguồn kinh phí tại Quyết định số 103/QĐ-UBND ngày 15/01/2025.</w:t>
      </w:r>
    </w:p>
    <w:p w:rsidR="002C4BA8" w:rsidRDefault="0098590F">
      <w:pPr>
        <w:pBdr>
          <w:top w:val="dotted" w:sz="4" w:space="0" w:color="FFFFFF"/>
          <w:left w:val="dotted" w:sz="4" w:space="0" w:color="FFFFFF"/>
          <w:bottom w:val="dotted" w:sz="4" w:space="22" w:color="FFFFFF"/>
          <w:right w:val="dotted" w:sz="4" w:space="0" w:color="FFFFFF"/>
        </w:pBdr>
        <w:spacing w:before="60" w:after="60"/>
        <w:ind w:firstLine="709"/>
        <w:jc w:val="center"/>
        <w:rPr>
          <w:rFonts w:ascii="Times New Roman" w:hAnsi="Times New Roman"/>
          <w:i/>
          <w:lang w:val="nl-NL"/>
        </w:rPr>
      </w:pPr>
      <w:r>
        <w:rPr>
          <w:rFonts w:ascii="Times New Roman" w:hAnsi="Times New Roman"/>
          <w:i/>
          <w:lang w:val="nl-NL"/>
        </w:rPr>
        <w:t>(Có dự thảo Nghị quyết kèm theo)</w:t>
      </w:r>
    </w:p>
    <w:p w:rsidR="002C4BA8" w:rsidRDefault="0098590F">
      <w:pPr>
        <w:pBdr>
          <w:top w:val="dotted" w:sz="4" w:space="0" w:color="FFFFFF"/>
          <w:left w:val="dotted" w:sz="4" w:space="0" w:color="FFFFFF"/>
          <w:bottom w:val="dotted" w:sz="4" w:space="22" w:color="FFFFFF"/>
          <w:right w:val="dotted" w:sz="4" w:space="0" w:color="FFFFFF"/>
        </w:pBdr>
        <w:spacing w:before="60" w:after="60"/>
        <w:ind w:firstLine="709"/>
        <w:jc w:val="both"/>
        <w:rPr>
          <w:rFonts w:ascii="Times New Roman" w:hAnsi="Times New Roman"/>
          <w:bCs/>
          <w:spacing w:val="-6"/>
        </w:rPr>
      </w:pPr>
      <w:proofErr w:type="spellStart"/>
      <w:r>
        <w:rPr>
          <w:rFonts w:ascii="Times New Roman" w:hAnsi="Times New Roman"/>
          <w:bCs/>
          <w:spacing w:val="-6"/>
        </w:rPr>
        <w:t>Ủy</w:t>
      </w:r>
      <w:proofErr w:type="spellEnd"/>
      <w:r>
        <w:rPr>
          <w:rFonts w:ascii="Times New Roman" w:hAnsi="Times New Roman"/>
          <w:bCs/>
          <w:spacing w:val="-6"/>
        </w:rPr>
        <w:t xml:space="preserve"> ban </w:t>
      </w:r>
      <w:proofErr w:type="spellStart"/>
      <w:r>
        <w:rPr>
          <w:rFonts w:ascii="Times New Roman" w:hAnsi="Times New Roman"/>
          <w:bCs/>
          <w:spacing w:val="-6"/>
        </w:rPr>
        <w:t>nhân</w:t>
      </w:r>
      <w:proofErr w:type="spellEnd"/>
      <w:r>
        <w:rPr>
          <w:rFonts w:ascii="Times New Roman" w:hAnsi="Times New Roman"/>
          <w:bCs/>
          <w:spacing w:val="-6"/>
        </w:rPr>
        <w:t xml:space="preserve"> </w:t>
      </w:r>
      <w:proofErr w:type="spellStart"/>
      <w:r>
        <w:rPr>
          <w:rFonts w:ascii="Times New Roman" w:hAnsi="Times New Roman"/>
          <w:bCs/>
          <w:spacing w:val="-6"/>
        </w:rPr>
        <w:t>dân</w:t>
      </w:r>
      <w:proofErr w:type="spellEnd"/>
      <w:r>
        <w:rPr>
          <w:rFonts w:ascii="Times New Roman" w:hAnsi="Times New Roman"/>
          <w:bCs/>
          <w:spacing w:val="-6"/>
        </w:rPr>
        <w:t xml:space="preserve"> </w:t>
      </w:r>
      <w:proofErr w:type="spellStart"/>
      <w:r>
        <w:rPr>
          <w:rFonts w:ascii="Times New Roman" w:hAnsi="Times New Roman"/>
          <w:bCs/>
          <w:spacing w:val="-6"/>
        </w:rPr>
        <w:t>tỉnh</w:t>
      </w:r>
      <w:proofErr w:type="spellEnd"/>
      <w:r>
        <w:rPr>
          <w:rFonts w:ascii="Times New Roman" w:hAnsi="Times New Roman"/>
          <w:bCs/>
          <w:spacing w:val="-6"/>
        </w:rPr>
        <w:t xml:space="preserve"> </w:t>
      </w:r>
      <w:proofErr w:type="spellStart"/>
      <w:r>
        <w:rPr>
          <w:rFonts w:ascii="Times New Roman" w:hAnsi="Times New Roman"/>
          <w:bCs/>
          <w:spacing w:val="-6"/>
        </w:rPr>
        <w:t>kính</w:t>
      </w:r>
      <w:proofErr w:type="spellEnd"/>
      <w:r>
        <w:rPr>
          <w:rFonts w:ascii="Times New Roman" w:hAnsi="Times New Roman"/>
          <w:bCs/>
          <w:spacing w:val="-6"/>
        </w:rPr>
        <w:t xml:space="preserve"> </w:t>
      </w:r>
      <w:proofErr w:type="spellStart"/>
      <w:r>
        <w:rPr>
          <w:rFonts w:ascii="Times New Roman" w:hAnsi="Times New Roman"/>
          <w:bCs/>
          <w:spacing w:val="-6"/>
        </w:rPr>
        <w:t>trình</w:t>
      </w:r>
      <w:proofErr w:type="spellEnd"/>
      <w:r>
        <w:rPr>
          <w:rFonts w:ascii="Times New Roman" w:hAnsi="Times New Roman"/>
          <w:bCs/>
          <w:spacing w:val="-6"/>
        </w:rPr>
        <w:t xml:space="preserve"> </w:t>
      </w:r>
      <w:proofErr w:type="spellStart"/>
      <w:r>
        <w:rPr>
          <w:rFonts w:ascii="Times New Roman" w:hAnsi="Times New Roman"/>
          <w:bCs/>
          <w:spacing w:val="-6"/>
        </w:rPr>
        <w:t>Hội</w:t>
      </w:r>
      <w:proofErr w:type="spellEnd"/>
      <w:r>
        <w:rPr>
          <w:rFonts w:ascii="Times New Roman" w:hAnsi="Times New Roman"/>
          <w:bCs/>
          <w:spacing w:val="-6"/>
        </w:rPr>
        <w:t xml:space="preserve"> </w:t>
      </w:r>
      <w:proofErr w:type="spellStart"/>
      <w:r>
        <w:rPr>
          <w:rFonts w:ascii="Times New Roman" w:hAnsi="Times New Roman"/>
          <w:bCs/>
          <w:spacing w:val="-6"/>
        </w:rPr>
        <w:t>đồng</w:t>
      </w:r>
      <w:proofErr w:type="spellEnd"/>
      <w:r>
        <w:rPr>
          <w:rFonts w:ascii="Times New Roman" w:hAnsi="Times New Roman"/>
          <w:bCs/>
          <w:spacing w:val="-6"/>
        </w:rPr>
        <w:t xml:space="preserve"> </w:t>
      </w:r>
      <w:proofErr w:type="spellStart"/>
      <w:r>
        <w:rPr>
          <w:rFonts w:ascii="Times New Roman" w:hAnsi="Times New Roman"/>
          <w:bCs/>
          <w:spacing w:val="-6"/>
        </w:rPr>
        <w:t>nhân</w:t>
      </w:r>
      <w:proofErr w:type="spellEnd"/>
      <w:r>
        <w:rPr>
          <w:rFonts w:ascii="Times New Roman" w:hAnsi="Times New Roman"/>
          <w:bCs/>
          <w:spacing w:val="-6"/>
        </w:rPr>
        <w:t xml:space="preserve"> </w:t>
      </w:r>
      <w:proofErr w:type="spellStart"/>
      <w:r>
        <w:rPr>
          <w:rFonts w:ascii="Times New Roman" w:hAnsi="Times New Roman"/>
          <w:bCs/>
          <w:spacing w:val="-6"/>
        </w:rPr>
        <w:t>dân</w:t>
      </w:r>
      <w:proofErr w:type="spellEnd"/>
      <w:r>
        <w:rPr>
          <w:rFonts w:ascii="Times New Roman" w:hAnsi="Times New Roman"/>
          <w:bCs/>
          <w:spacing w:val="-6"/>
        </w:rPr>
        <w:t xml:space="preserve"> </w:t>
      </w:r>
      <w:proofErr w:type="spellStart"/>
      <w:r>
        <w:rPr>
          <w:rFonts w:ascii="Times New Roman" w:hAnsi="Times New Roman"/>
          <w:bCs/>
          <w:spacing w:val="-6"/>
        </w:rPr>
        <w:t>tỉnh</w:t>
      </w:r>
      <w:proofErr w:type="spellEnd"/>
      <w:r>
        <w:rPr>
          <w:rFonts w:ascii="Times New Roman" w:hAnsi="Times New Roman"/>
          <w:bCs/>
          <w:spacing w:val="-6"/>
        </w:rPr>
        <w:t xml:space="preserve"> </w:t>
      </w:r>
      <w:proofErr w:type="spellStart"/>
      <w:r>
        <w:rPr>
          <w:rFonts w:ascii="Times New Roman" w:hAnsi="Times New Roman"/>
          <w:bCs/>
          <w:spacing w:val="-6"/>
        </w:rPr>
        <w:t>xem</w:t>
      </w:r>
      <w:proofErr w:type="spellEnd"/>
      <w:r>
        <w:rPr>
          <w:rFonts w:ascii="Times New Roman" w:hAnsi="Times New Roman"/>
          <w:bCs/>
          <w:spacing w:val="-6"/>
        </w:rPr>
        <w:t xml:space="preserve"> </w:t>
      </w:r>
      <w:proofErr w:type="spellStart"/>
      <w:r>
        <w:rPr>
          <w:rFonts w:ascii="Times New Roman" w:hAnsi="Times New Roman"/>
          <w:bCs/>
          <w:spacing w:val="-6"/>
        </w:rPr>
        <w:t>xét</w:t>
      </w:r>
      <w:proofErr w:type="spellEnd"/>
      <w:r>
        <w:rPr>
          <w:rFonts w:ascii="Times New Roman" w:hAnsi="Times New Roman"/>
          <w:bCs/>
          <w:spacing w:val="-6"/>
        </w:rPr>
        <w:t xml:space="preserve">, </w:t>
      </w:r>
      <w:proofErr w:type="spellStart"/>
      <w:r>
        <w:rPr>
          <w:rFonts w:ascii="Times New Roman" w:hAnsi="Times New Roman"/>
          <w:bCs/>
          <w:spacing w:val="-6"/>
        </w:rPr>
        <w:t>quyết</w:t>
      </w:r>
      <w:proofErr w:type="spellEnd"/>
      <w:r>
        <w:rPr>
          <w:rFonts w:ascii="Times New Roman" w:hAnsi="Times New Roman"/>
          <w:bCs/>
          <w:spacing w:val="-6"/>
        </w:rPr>
        <w:t xml:space="preserve"> </w:t>
      </w:r>
      <w:proofErr w:type="spellStart"/>
      <w:r>
        <w:rPr>
          <w:rFonts w:ascii="Times New Roman" w:hAnsi="Times New Roman"/>
          <w:bCs/>
          <w:spacing w:val="-6"/>
        </w:rPr>
        <w:t>nghị</w:t>
      </w:r>
      <w:proofErr w:type="spellEnd"/>
      <w:proofErr w:type="gramStart"/>
      <w:r>
        <w:rPr>
          <w:rFonts w:ascii="Times New Roman" w:hAnsi="Times New Roman"/>
          <w:bCs/>
          <w:spacing w:val="-6"/>
        </w:rPr>
        <w:t>./</w:t>
      </w:r>
      <w:proofErr w:type="gramEnd"/>
      <w:r>
        <w:rPr>
          <w:rFonts w:ascii="Times New Roman" w:hAnsi="Times New Roman"/>
          <w:bCs/>
          <w:spacing w:val="-6"/>
        </w:rPr>
        <w:t>.</w:t>
      </w:r>
    </w:p>
    <w:tbl>
      <w:tblPr>
        <w:tblW w:w="0" w:type="auto"/>
        <w:tblLook w:val="01E0" w:firstRow="1" w:lastRow="1" w:firstColumn="1" w:lastColumn="1" w:noHBand="0" w:noVBand="0"/>
      </w:tblPr>
      <w:tblGrid>
        <w:gridCol w:w="4535"/>
        <w:gridCol w:w="4537"/>
      </w:tblGrid>
      <w:tr w:rsidR="002C4BA8">
        <w:tc>
          <w:tcPr>
            <w:tcW w:w="4535" w:type="dxa"/>
          </w:tcPr>
          <w:p w:rsidR="002C4BA8" w:rsidRDefault="0098590F">
            <w:pPr>
              <w:rPr>
                <w:rFonts w:ascii="Times New Roman" w:hAnsi="Times New Roman"/>
                <w:b/>
                <w:i/>
                <w:sz w:val="24"/>
                <w:szCs w:val="28"/>
                <w:lang w:val="vi-VN"/>
              </w:rPr>
            </w:pPr>
            <w:r>
              <w:rPr>
                <w:rFonts w:ascii="Times New Roman" w:hAnsi="Times New Roman"/>
                <w:b/>
                <w:i/>
                <w:sz w:val="24"/>
                <w:szCs w:val="28"/>
                <w:lang w:val="vi-VN"/>
              </w:rPr>
              <w:t xml:space="preserve">Nơi nhận:                                                          </w:t>
            </w:r>
          </w:p>
          <w:p w:rsidR="002C4BA8" w:rsidRDefault="0098590F">
            <w:pPr>
              <w:jc w:val="both"/>
              <w:rPr>
                <w:rFonts w:ascii="Times New Roman" w:hAnsi="Times New Roman"/>
                <w:bCs/>
                <w:sz w:val="22"/>
              </w:rPr>
            </w:pPr>
            <w:r>
              <w:rPr>
                <w:rFonts w:ascii="Times New Roman" w:hAnsi="Times New Roman"/>
                <w:bCs/>
                <w:sz w:val="22"/>
              </w:rPr>
              <w:t xml:space="preserve">- </w:t>
            </w:r>
            <w:proofErr w:type="spellStart"/>
            <w:r>
              <w:rPr>
                <w:rFonts w:ascii="Times New Roman" w:hAnsi="Times New Roman"/>
                <w:bCs/>
                <w:sz w:val="22"/>
              </w:rPr>
              <w:t>Như</w:t>
            </w:r>
            <w:proofErr w:type="spellEnd"/>
            <w:r>
              <w:rPr>
                <w:rFonts w:ascii="Times New Roman" w:hAnsi="Times New Roman"/>
                <w:bCs/>
                <w:sz w:val="22"/>
              </w:rPr>
              <w:t xml:space="preserve"> </w:t>
            </w:r>
            <w:proofErr w:type="spellStart"/>
            <w:r>
              <w:rPr>
                <w:rFonts w:ascii="Times New Roman" w:hAnsi="Times New Roman"/>
                <w:bCs/>
                <w:sz w:val="22"/>
              </w:rPr>
              <w:t>trên</w:t>
            </w:r>
            <w:proofErr w:type="spellEnd"/>
            <w:r>
              <w:rPr>
                <w:rFonts w:ascii="Times New Roman" w:hAnsi="Times New Roman"/>
                <w:bCs/>
                <w:sz w:val="22"/>
              </w:rPr>
              <w:t>;</w:t>
            </w:r>
          </w:p>
          <w:p w:rsidR="002C4BA8" w:rsidRDefault="0098590F">
            <w:pPr>
              <w:jc w:val="both"/>
              <w:rPr>
                <w:rFonts w:ascii="Times New Roman" w:hAnsi="Times New Roman"/>
                <w:bCs/>
                <w:sz w:val="22"/>
              </w:rPr>
            </w:pPr>
            <w:r>
              <w:rPr>
                <w:rFonts w:ascii="Times New Roman" w:hAnsi="Times New Roman"/>
                <w:bCs/>
                <w:sz w:val="22"/>
              </w:rPr>
              <w:t xml:space="preserve">- </w:t>
            </w:r>
            <w:proofErr w:type="spellStart"/>
            <w:r>
              <w:rPr>
                <w:rFonts w:ascii="Times New Roman" w:hAnsi="Times New Roman"/>
                <w:bCs/>
                <w:sz w:val="22"/>
              </w:rPr>
              <w:t>TTr</w:t>
            </w:r>
            <w:proofErr w:type="spellEnd"/>
            <w:r>
              <w:rPr>
                <w:rFonts w:ascii="Times New Roman" w:hAnsi="Times New Roman"/>
                <w:bCs/>
                <w:sz w:val="22"/>
              </w:rPr>
              <w:t xml:space="preserve"> </w:t>
            </w:r>
            <w:proofErr w:type="spellStart"/>
            <w:r>
              <w:rPr>
                <w:rFonts w:ascii="Times New Roman" w:hAnsi="Times New Roman"/>
                <w:bCs/>
                <w:sz w:val="22"/>
              </w:rPr>
              <w:t>Tỉnh</w:t>
            </w:r>
            <w:proofErr w:type="spellEnd"/>
            <w:r>
              <w:rPr>
                <w:rFonts w:ascii="Times New Roman" w:hAnsi="Times New Roman"/>
                <w:bCs/>
                <w:sz w:val="22"/>
              </w:rPr>
              <w:t xml:space="preserve"> </w:t>
            </w:r>
            <w:proofErr w:type="spellStart"/>
            <w:r>
              <w:rPr>
                <w:rFonts w:ascii="Times New Roman" w:hAnsi="Times New Roman"/>
                <w:bCs/>
                <w:sz w:val="22"/>
              </w:rPr>
              <w:t>ủy</w:t>
            </w:r>
            <w:proofErr w:type="spellEnd"/>
            <w:r>
              <w:rPr>
                <w:rFonts w:ascii="Times New Roman" w:hAnsi="Times New Roman"/>
                <w:bCs/>
                <w:sz w:val="22"/>
              </w:rPr>
              <w:t>;</w:t>
            </w:r>
          </w:p>
          <w:p w:rsidR="002C4BA8" w:rsidRDefault="0098590F">
            <w:pPr>
              <w:jc w:val="both"/>
              <w:rPr>
                <w:rFonts w:ascii="Times New Roman" w:hAnsi="Times New Roman"/>
                <w:bCs/>
                <w:sz w:val="22"/>
              </w:rPr>
            </w:pPr>
            <w:r>
              <w:rPr>
                <w:rFonts w:ascii="Times New Roman" w:hAnsi="Times New Roman"/>
                <w:bCs/>
                <w:sz w:val="22"/>
              </w:rPr>
              <w:t xml:space="preserve">- </w:t>
            </w:r>
            <w:proofErr w:type="spellStart"/>
            <w:r>
              <w:rPr>
                <w:rFonts w:ascii="Times New Roman" w:hAnsi="Times New Roman"/>
                <w:bCs/>
                <w:sz w:val="22"/>
              </w:rPr>
              <w:t>TTr</w:t>
            </w:r>
            <w:proofErr w:type="spellEnd"/>
            <w:r>
              <w:rPr>
                <w:rFonts w:ascii="Times New Roman" w:hAnsi="Times New Roman"/>
                <w:bCs/>
                <w:sz w:val="22"/>
              </w:rPr>
              <w:t xml:space="preserve"> HĐND </w:t>
            </w:r>
            <w:proofErr w:type="spellStart"/>
            <w:r>
              <w:rPr>
                <w:rFonts w:ascii="Times New Roman" w:hAnsi="Times New Roman"/>
                <w:bCs/>
                <w:sz w:val="22"/>
              </w:rPr>
              <w:t>tỉnh</w:t>
            </w:r>
            <w:proofErr w:type="spellEnd"/>
            <w:r>
              <w:rPr>
                <w:rFonts w:ascii="Times New Roman" w:hAnsi="Times New Roman"/>
                <w:bCs/>
                <w:sz w:val="22"/>
              </w:rPr>
              <w:t>;</w:t>
            </w:r>
          </w:p>
          <w:p w:rsidR="002C4BA8" w:rsidRDefault="0098590F">
            <w:pPr>
              <w:jc w:val="both"/>
              <w:rPr>
                <w:rFonts w:ascii="Times New Roman" w:hAnsi="Times New Roman"/>
                <w:bCs/>
                <w:sz w:val="22"/>
              </w:rPr>
            </w:pPr>
            <w:r>
              <w:rPr>
                <w:rFonts w:ascii="Times New Roman" w:hAnsi="Times New Roman"/>
                <w:bCs/>
                <w:sz w:val="22"/>
              </w:rPr>
              <w:t xml:space="preserve">- </w:t>
            </w:r>
            <w:proofErr w:type="spellStart"/>
            <w:r>
              <w:rPr>
                <w:rFonts w:ascii="Times New Roman" w:hAnsi="Times New Roman"/>
                <w:bCs/>
                <w:sz w:val="22"/>
              </w:rPr>
              <w:t>Các</w:t>
            </w:r>
            <w:proofErr w:type="spellEnd"/>
            <w:r>
              <w:rPr>
                <w:rFonts w:ascii="Times New Roman" w:hAnsi="Times New Roman"/>
                <w:bCs/>
                <w:sz w:val="22"/>
              </w:rPr>
              <w:t xml:space="preserve"> Ban HĐND </w:t>
            </w:r>
            <w:proofErr w:type="spellStart"/>
            <w:r>
              <w:rPr>
                <w:rFonts w:ascii="Times New Roman" w:hAnsi="Times New Roman"/>
                <w:bCs/>
                <w:sz w:val="22"/>
              </w:rPr>
              <w:t>tỉnh</w:t>
            </w:r>
            <w:proofErr w:type="spellEnd"/>
            <w:r>
              <w:rPr>
                <w:rFonts w:ascii="Times New Roman" w:hAnsi="Times New Roman"/>
                <w:bCs/>
                <w:sz w:val="22"/>
              </w:rPr>
              <w:t>;</w:t>
            </w:r>
          </w:p>
          <w:p w:rsidR="002C4BA8" w:rsidRDefault="0098590F">
            <w:pPr>
              <w:jc w:val="both"/>
              <w:rPr>
                <w:rFonts w:ascii="Times New Roman" w:hAnsi="Times New Roman"/>
                <w:bCs/>
                <w:sz w:val="22"/>
              </w:rPr>
            </w:pPr>
            <w:r>
              <w:rPr>
                <w:rFonts w:ascii="Times New Roman" w:hAnsi="Times New Roman"/>
                <w:bCs/>
                <w:sz w:val="22"/>
              </w:rPr>
              <w:t xml:space="preserve">- </w:t>
            </w:r>
            <w:proofErr w:type="spellStart"/>
            <w:r>
              <w:rPr>
                <w:rFonts w:ascii="Times New Roman" w:hAnsi="Times New Roman"/>
                <w:bCs/>
                <w:sz w:val="22"/>
              </w:rPr>
              <w:t>Đại</w:t>
            </w:r>
            <w:proofErr w:type="spellEnd"/>
            <w:r>
              <w:rPr>
                <w:rFonts w:ascii="Times New Roman" w:hAnsi="Times New Roman"/>
                <w:bCs/>
                <w:sz w:val="22"/>
              </w:rPr>
              <w:t xml:space="preserve"> </w:t>
            </w:r>
            <w:proofErr w:type="spellStart"/>
            <w:r>
              <w:rPr>
                <w:rFonts w:ascii="Times New Roman" w:hAnsi="Times New Roman"/>
                <w:bCs/>
                <w:sz w:val="22"/>
              </w:rPr>
              <w:t>biểu</w:t>
            </w:r>
            <w:proofErr w:type="spellEnd"/>
            <w:r>
              <w:rPr>
                <w:rFonts w:ascii="Times New Roman" w:hAnsi="Times New Roman"/>
                <w:bCs/>
                <w:sz w:val="22"/>
              </w:rPr>
              <w:t xml:space="preserve"> HĐND </w:t>
            </w:r>
            <w:proofErr w:type="spellStart"/>
            <w:r>
              <w:rPr>
                <w:rFonts w:ascii="Times New Roman" w:hAnsi="Times New Roman"/>
                <w:bCs/>
                <w:sz w:val="22"/>
              </w:rPr>
              <w:t>tỉnh</w:t>
            </w:r>
            <w:proofErr w:type="spellEnd"/>
            <w:r>
              <w:rPr>
                <w:rFonts w:ascii="Times New Roman" w:hAnsi="Times New Roman"/>
                <w:bCs/>
                <w:sz w:val="22"/>
              </w:rPr>
              <w:t>;</w:t>
            </w:r>
          </w:p>
          <w:p w:rsidR="002C4BA8" w:rsidRDefault="0098590F">
            <w:pPr>
              <w:jc w:val="both"/>
              <w:rPr>
                <w:rFonts w:ascii="Times New Roman" w:hAnsi="Times New Roman"/>
                <w:bCs/>
                <w:sz w:val="22"/>
              </w:rPr>
            </w:pPr>
            <w:r>
              <w:rPr>
                <w:rFonts w:ascii="Times New Roman" w:hAnsi="Times New Roman"/>
                <w:bCs/>
                <w:sz w:val="22"/>
              </w:rPr>
              <w:t xml:space="preserve">- </w:t>
            </w:r>
            <w:proofErr w:type="spellStart"/>
            <w:r>
              <w:rPr>
                <w:rFonts w:ascii="Times New Roman" w:hAnsi="Times New Roman"/>
                <w:bCs/>
                <w:sz w:val="22"/>
              </w:rPr>
              <w:t>Chủ</w:t>
            </w:r>
            <w:proofErr w:type="spellEnd"/>
            <w:r>
              <w:rPr>
                <w:rFonts w:ascii="Times New Roman" w:hAnsi="Times New Roman"/>
                <w:bCs/>
                <w:sz w:val="22"/>
              </w:rPr>
              <w:t xml:space="preserve"> </w:t>
            </w:r>
            <w:proofErr w:type="spellStart"/>
            <w:r>
              <w:rPr>
                <w:rFonts w:ascii="Times New Roman" w:hAnsi="Times New Roman"/>
                <w:bCs/>
                <w:sz w:val="22"/>
              </w:rPr>
              <w:t>tịch</w:t>
            </w:r>
            <w:proofErr w:type="spellEnd"/>
            <w:r>
              <w:rPr>
                <w:rFonts w:ascii="Times New Roman" w:hAnsi="Times New Roman"/>
                <w:bCs/>
                <w:sz w:val="22"/>
              </w:rPr>
              <w:t xml:space="preserve">, </w:t>
            </w:r>
            <w:proofErr w:type="spellStart"/>
            <w:r>
              <w:rPr>
                <w:rFonts w:ascii="Times New Roman" w:hAnsi="Times New Roman"/>
                <w:bCs/>
                <w:sz w:val="22"/>
              </w:rPr>
              <w:t>các</w:t>
            </w:r>
            <w:proofErr w:type="spellEnd"/>
            <w:r>
              <w:rPr>
                <w:rFonts w:ascii="Times New Roman" w:hAnsi="Times New Roman"/>
                <w:bCs/>
                <w:sz w:val="22"/>
              </w:rPr>
              <w:t xml:space="preserve"> PCT UBND </w:t>
            </w:r>
            <w:proofErr w:type="spellStart"/>
            <w:r>
              <w:rPr>
                <w:rFonts w:ascii="Times New Roman" w:hAnsi="Times New Roman"/>
                <w:bCs/>
                <w:sz w:val="22"/>
              </w:rPr>
              <w:t>tỉnh</w:t>
            </w:r>
            <w:proofErr w:type="spellEnd"/>
            <w:r>
              <w:rPr>
                <w:rFonts w:ascii="Times New Roman" w:hAnsi="Times New Roman"/>
                <w:bCs/>
                <w:sz w:val="22"/>
              </w:rPr>
              <w:t>;</w:t>
            </w:r>
          </w:p>
          <w:p w:rsidR="00301EAC" w:rsidRDefault="0098590F">
            <w:pPr>
              <w:jc w:val="both"/>
              <w:rPr>
                <w:rFonts w:ascii="Times New Roman" w:hAnsi="Times New Roman"/>
                <w:bCs/>
                <w:sz w:val="22"/>
              </w:rPr>
            </w:pPr>
            <w:r>
              <w:rPr>
                <w:rFonts w:ascii="Times New Roman" w:hAnsi="Times New Roman"/>
                <w:bCs/>
                <w:sz w:val="22"/>
              </w:rPr>
              <w:t xml:space="preserve">- </w:t>
            </w:r>
            <w:proofErr w:type="spellStart"/>
            <w:r>
              <w:rPr>
                <w:rFonts w:ascii="Times New Roman" w:hAnsi="Times New Roman"/>
                <w:bCs/>
                <w:sz w:val="22"/>
              </w:rPr>
              <w:t>Các</w:t>
            </w:r>
            <w:proofErr w:type="spellEnd"/>
            <w:r>
              <w:rPr>
                <w:rFonts w:ascii="Times New Roman" w:hAnsi="Times New Roman"/>
                <w:bCs/>
                <w:sz w:val="22"/>
              </w:rPr>
              <w:t xml:space="preserve"> </w:t>
            </w:r>
            <w:proofErr w:type="spellStart"/>
            <w:r>
              <w:rPr>
                <w:rFonts w:ascii="Times New Roman" w:hAnsi="Times New Roman"/>
                <w:bCs/>
                <w:sz w:val="22"/>
              </w:rPr>
              <w:t>Sở</w:t>
            </w:r>
            <w:proofErr w:type="spellEnd"/>
            <w:r>
              <w:rPr>
                <w:rFonts w:ascii="Times New Roman" w:hAnsi="Times New Roman"/>
                <w:bCs/>
                <w:sz w:val="22"/>
              </w:rPr>
              <w:t xml:space="preserve">: </w:t>
            </w:r>
            <w:proofErr w:type="spellStart"/>
            <w:r>
              <w:rPr>
                <w:rFonts w:ascii="Times New Roman" w:hAnsi="Times New Roman"/>
                <w:bCs/>
                <w:sz w:val="22"/>
              </w:rPr>
              <w:t>Nông</w:t>
            </w:r>
            <w:proofErr w:type="spellEnd"/>
            <w:r>
              <w:rPr>
                <w:rFonts w:ascii="Times New Roman" w:hAnsi="Times New Roman"/>
                <w:bCs/>
                <w:sz w:val="22"/>
              </w:rPr>
              <w:t xml:space="preserve"> </w:t>
            </w:r>
            <w:proofErr w:type="spellStart"/>
            <w:r>
              <w:rPr>
                <w:rFonts w:ascii="Times New Roman" w:hAnsi="Times New Roman"/>
                <w:bCs/>
                <w:sz w:val="22"/>
              </w:rPr>
              <w:t>nghiệp</w:t>
            </w:r>
            <w:proofErr w:type="spellEnd"/>
            <w:r>
              <w:rPr>
                <w:rFonts w:ascii="Times New Roman" w:hAnsi="Times New Roman"/>
                <w:bCs/>
                <w:sz w:val="22"/>
              </w:rPr>
              <w:t xml:space="preserve"> </w:t>
            </w:r>
            <w:proofErr w:type="spellStart"/>
            <w:r>
              <w:rPr>
                <w:rFonts w:ascii="Times New Roman" w:hAnsi="Times New Roman"/>
                <w:bCs/>
                <w:sz w:val="22"/>
              </w:rPr>
              <w:t>và</w:t>
            </w:r>
            <w:proofErr w:type="spellEnd"/>
            <w:r>
              <w:rPr>
                <w:rFonts w:ascii="Times New Roman" w:hAnsi="Times New Roman"/>
                <w:bCs/>
                <w:sz w:val="22"/>
              </w:rPr>
              <w:t xml:space="preserve"> </w:t>
            </w:r>
            <w:proofErr w:type="spellStart"/>
            <w:r>
              <w:rPr>
                <w:rFonts w:ascii="Times New Roman" w:hAnsi="Times New Roman"/>
                <w:bCs/>
                <w:sz w:val="22"/>
              </w:rPr>
              <w:t>Môi</w:t>
            </w:r>
            <w:proofErr w:type="spellEnd"/>
            <w:r>
              <w:rPr>
                <w:rFonts w:ascii="Times New Roman" w:hAnsi="Times New Roman"/>
                <w:bCs/>
                <w:sz w:val="22"/>
              </w:rPr>
              <w:t xml:space="preserve"> </w:t>
            </w:r>
            <w:proofErr w:type="spellStart"/>
            <w:r>
              <w:rPr>
                <w:rFonts w:ascii="Times New Roman" w:hAnsi="Times New Roman"/>
                <w:bCs/>
                <w:sz w:val="22"/>
              </w:rPr>
              <w:t>trường</w:t>
            </w:r>
            <w:proofErr w:type="spellEnd"/>
            <w:r>
              <w:rPr>
                <w:rFonts w:ascii="Times New Roman" w:hAnsi="Times New Roman"/>
                <w:bCs/>
                <w:sz w:val="22"/>
              </w:rPr>
              <w:t xml:space="preserve">, </w:t>
            </w:r>
          </w:p>
          <w:p w:rsidR="002C4BA8" w:rsidRDefault="00301EAC">
            <w:pPr>
              <w:jc w:val="both"/>
              <w:rPr>
                <w:rFonts w:ascii="Times New Roman" w:hAnsi="Times New Roman"/>
                <w:bCs/>
                <w:sz w:val="22"/>
              </w:rPr>
            </w:pPr>
            <w:r>
              <w:rPr>
                <w:rFonts w:ascii="Times New Roman" w:hAnsi="Times New Roman"/>
                <w:bCs/>
                <w:sz w:val="22"/>
              </w:rPr>
              <w:t xml:space="preserve">  </w:t>
            </w:r>
            <w:proofErr w:type="spellStart"/>
            <w:r w:rsidR="0098590F">
              <w:rPr>
                <w:rFonts w:ascii="Times New Roman" w:hAnsi="Times New Roman"/>
                <w:bCs/>
                <w:sz w:val="22"/>
              </w:rPr>
              <w:t>Tài</w:t>
            </w:r>
            <w:proofErr w:type="spellEnd"/>
            <w:r w:rsidR="0098590F">
              <w:rPr>
                <w:rFonts w:ascii="Times New Roman" w:hAnsi="Times New Roman"/>
                <w:bCs/>
                <w:sz w:val="22"/>
              </w:rPr>
              <w:t xml:space="preserve"> </w:t>
            </w:r>
            <w:proofErr w:type="spellStart"/>
            <w:r w:rsidR="0098590F">
              <w:rPr>
                <w:rFonts w:ascii="Times New Roman" w:hAnsi="Times New Roman"/>
                <w:bCs/>
                <w:sz w:val="22"/>
              </w:rPr>
              <w:t>chính</w:t>
            </w:r>
            <w:proofErr w:type="spellEnd"/>
            <w:r w:rsidR="0098590F">
              <w:rPr>
                <w:rFonts w:ascii="Times New Roman" w:hAnsi="Times New Roman"/>
                <w:bCs/>
                <w:sz w:val="22"/>
              </w:rPr>
              <w:t xml:space="preserve">, </w:t>
            </w:r>
            <w:proofErr w:type="spellStart"/>
            <w:r w:rsidR="0098590F">
              <w:rPr>
                <w:rFonts w:ascii="Times New Roman" w:hAnsi="Times New Roman"/>
                <w:bCs/>
                <w:sz w:val="22"/>
              </w:rPr>
              <w:t>Xây</w:t>
            </w:r>
            <w:proofErr w:type="spellEnd"/>
            <w:r w:rsidR="0098590F">
              <w:rPr>
                <w:rFonts w:ascii="Times New Roman" w:hAnsi="Times New Roman"/>
                <w:bCs/>
                <w:sz w:val="22"/>
              </w:rPr>
              <w:t xml:space="preserve"> </w:t>
            </w:r>
            <w:proofErr w:type="spellStart"/>
            <w:r w:rsidR="0098590F">
              <w:rPr>
                <w:rFonts w:ascii="Times New Roman" w:hAnsi="Times New Roman"/>
                <w:bCs/>
                <w:sz w:val="22"/>
              </w:rPr>
              <w:t>dựng</w:t>
            </w:r>
            <w:proofErr w:type="spellEnd"/>
            <w:r w:rsidR="0098590F">
              <w:rPr>
                <w:rFonts w:ascii="Times New Roman" w:hAnsi="Times New Roman"/>
                <w:bCs/>
                <w:sz w:val="22"/>
              </w:rPr>
              <w:t xml:space="preserve">, </w:t>
            </w:r>
            <w:proofErr w:type="spellStart"/>
            <w:r w:rsidR="0098590F">
              <w:rPr>
                <w:rFonts w:ascii="Times New Roman" w:hAnsi="Times New Roman"/>
                <w:bCs/>
                <w:sz w:val="22"/>
              </w:rPr>
              <w:t>Tư</w:t>
            </w:r>
            <w:proofErr w:type="spellEnd"/>
            <w:r w:rsidR="0098590F">
              <w:rPr>
                <w:rFonts w:ascii="Times New Roman" w:hAnsi="Times New Roman"/>
                <w:bCs/>
                <w:sz w:val="22"/>
              </w:rPr>
              <w:t xml:space="preserve"> </w:t>
            </w:r>
            <w:proofErr w:type="spellStart"/>
            <w:r w:rsidR="0098590F">
              <w:rPr>
                <w:rFonts w:ascii="Times New Roman" w:hAnsi="Times New Roman"/>
                <w:bCs/>
                <w:sz w:val="22"/>
              </w:rPr>
              <w:t>pháp</w:t>
            </w:r>
            <w:proofErr w:type="spellEnd"/>
            <w:r w:rsidR="0098590F">
              <w:rPr>
                <w:rFonts w:ascii="Times New Roman" w:hAnsi="Times New Roman"/>
                <w:bCs/>
                <w:sz w:val="22"/>
              </w:rPr>
              <w:t>;</w:t>
            </w:r>
          </w:p>
          <w:p w:rsidR="002C4BA8" w:rsidRDefault="0098590F">
            <w:pPr>
              <w:contextualSpacing/>
              <w:rPr>
                <w:rFonts w:ascii="Times New Roman" w:hAnsi="Times New Roman"/>
                <w:bCs/>
                <w:sz w:val="22"/>
              </w:rPr>
            </w:pPr>
            <w:r>
              <w:rPr>
                <w:rFonts w:ascii="Times New Roman" w:hAnsi="Times New Roman"/>
                <w:bCs/>
                <w:sz w:val="22"/>
              </w:rPr>
              <w:t xml:space="preserve">- </w:t>
            </w:r>
            <w:proofErr w:type="spellStart"/>
            <w:r>
              <w:rPr>
                <w:rFonts w:ascii="Times New Roman" w:hAnsi="Times New Roman"/>
                <w:bCs/>
                <w:sz w:val="22"/>
              </w:rPr>
              <w:t>Văn</w:t>
            </w:r>
            <w:proofErr w:type="spellEnd"/>
            <w:r>
              <w:rPr>
                <w:rFonts w:ascii="Times New Roman" w:hAnsi="Times New Roman"/>
                <w:bCs/>
                <w:sz w:val="22"/>
              </w:rPr>
              <w:t xml:space="preserve"> </w:t>
            </w:r>
            <w:proofErr w:type="spellStart"/>
            <w:r>
              <w:rPr>
                <w:rFonts w:ascii="Times New Roman" w:hAnsi="Times New Roman"/>
                <w:bCs/>
                <w:sz w:val="22"/>
              </w:rPr>
              <w:t>phòng</w:t>
            </w:r>
            <w:proofErr w:type="spellEnd"/>
            <w:r>
              <w:rPr>
                <w:rFonts w:ascii="Times New Roman" w:hAnsi="Times New Roman"/>
                <w:bCs/>
                <w:sz w:val="22"/>
              </w:rPr>
              <w:t xml:space="preserve"> </w:t>
            </w:r>
            <w:proofErr w:type="spellStart"/>
            <w:r>
              <w:rPr>
                <w:rFonts w:ascii="Times New Roman" w:hAnsi="Times New Roman"/>
                <w:bCs/>
                <w:sz w:val="22"/>
              </w:rPr>
              <w:t>Điều</w:t>
            </w:r>
            <w:proofErr w:type="spellEnd"/>
            <w:r>
              <w:rPr>
                <w:rFonts w:ascii="Times New Roman" w:hAnsi="Times New Roman"/>
                <w:bCs/>
                <w:sz w:val="22"/>
              </w:rPr>
              <w:t xml:space="preserve"> </w:t>
            </w:r>
            <w:proofErr w:type="spellStart"/>
            <w:r>
              <w:rPr>
                <w:rFonts w:ascii="Times New Roman" w:hAnsi="Times New Roman"/>
                <w:bCs/>
                <w:sz w:val="22"/>
              </w:rPr>
              <w:t>phối</w:t>
            </w:r>
            <w:proofErr w:type="spellEnd"/>
            <w:r>
              <w:rPr>
                <w:rFonts w:ascii="Times New Roman" w:hAnsi="Times New Roman"/>
                <w:bCs/>
                <w:sz w:val="22"/>
              </w:rPr>
              <w:t xml:space="preserve"> </w:t>
            </w:r>
            <w:proofErr w:type="spellStart"/>
            <w:r>
              <w:rPr>
                <w:rFonts w:ascii="Times New Roman" w:hAnsi="Times New Roman"/>
                <w:bCs/>
                <w:sz w:val="22"/>
              </w:rPr>
              <w:t>nông</w:t>
            </w:r>
            <w:proofErr w:type="spellEnd"/>
            <w:r>
              <w:rPr>
                <w:rFonts w:ascii="Times New Roman" w:hAnsi="Times New Roman"/>
                <w:bCs/>
                <w:sz w:val="22"/>
              </w:rPr>
              <w:t xml:space="preserve"> </w:t>
            </w:r>
            <w:proofErr w:type="spellStart"/>
            <w:r>
              <w:rPr>
                <w:rFonts w:ascii="Times New Roman" w:hAnsi="Times New Roman"/>
                <w:bCs/>
                <w:sz w:val="22"/>
              </w:rPr>
              <w:t>thôn</w:t>
            </w:r>
            <w:proofErr w:type="spellEnd"/>
            <w:r>
              <w:rPr>
                <w:rFonts w:ascii="Times New Roman" w:hAnsi="Times New Roman"/>
                <w:bCs/>
                <w:sz w:val="22"/>
              </w:rPr>
              <w:t xml:space="preserve"> </w:t>
            </w:r>
            <w:proofErr w:type="spellStart"/>
            <w:r>
              <w:rPr>
                <w:rFonts w:ascii="Times New Roman" w:hAnsi="Times New Roman"/>
                <w:bCs/>
                <w:sz w:val="22"/>
              </w:rPr>
              <w:t>mới</w:t>
            </w:r>
            <w:proofErr w:type="spellEnd"/>
            <w:r>
              <w:rPr>
                <w:rFonts w:ascii="Times New Roman" w:hAnsi="Times New Roman"/>
                <w:bCs/>
                <w:sz w:val="22"/>
              </w:rPr>
              <w:t xml:space="preserve"> </w:t>
            </w:r>
            <w:proofErr w:type="spellStart"/>
            <w:r>
              <w:rPr>
                <w:rFonts w:ascii="Times New Roman" w:hAnsi="Times New Roman"/>
                <w:bCs/>
                <w:sz w:val="22"/>
              </w:rPr>
              <w:t>tỉnh</w:t>
            </w:r>
            <w:proofErr w:type="spellEnd"/>
            <w:r>
              <w:rPr>
                <w:rFonts w:ascii="Times New Roman" w:hAnsi="Times New Roman"/>
                <w:bCs/>
                <w:sz w:val="22"/>
              </w:rPr>
              <w:t>;</w:t>
            </w:r>
          </w:p>
          <w:p w:rsidR="002C4BA8" w:rsidRDefault="0098590F">
            <w:pPr>
              <w:jc w:val="both"/>
              <w:rPr>
                <w:rFonts w:ascii="Times New Roman" w:hAnsi="Times New Roman"/>
                <w:bCs/>
                <w:sz w:val="22"/>
              </w:rPr>
            </w:pPr>
            <w:r>
              <w:rPr>
                <w:rFonts w:ascii="Times New Roman" w:hAnsi="Times New Roman"/>
                <w:bCs/>
                <w:sz w:val="22"/>
              </w:rPr>
              <w:t xml:space="preserve">- </w:t>
            </w:r>
            <w:proofErr w:type="spellStart"/>
            <w:r>
              <w:rPr>
                <w:rFonts w:ascii="Times New Roman" w:hAnsi="Times New Roman"/>
                <w:bCs/>
                <w:sz w:val="22"/>
              </w:rPr>
              <w:t>Chánh</w:t>
            </w:r>
            <w:proofErr w:type="spellEnd"/>
            <w:r>
              <w:rPr>
                <w:rFonts w:ascii="Times New Roman" w:hAnsi="Times New Roman"/>
                <w:bCs/>
                <w:sz w:val="22"/>
              </w:rPr>
              <w:t xml:space="preserve"> VP, </w:t>
            </w:r>
            <w:proofErr w:type="spellStart"/>
            <w:r>
              <w:rPr>
                <w:rFonts w:ascii="Times New Roman" w:hAnsi="Times New Roman"/>
                <w:bCs/>
                <w:sz w:val="22"/>
              </w:rPr>
              <w:t>các</w:t>
            </w:r>
            <w:proofErr w:type="spellEnd"/>
            <w:r>
              <w:rPr>
                <w:rFonts w:ascii="Times New Roman" w:hAnsi="Times New Roman"/>
                <w:bCs/>
                <w:sz w:val="22"/>
              </w:rPr>
              <w:t xml:space="preserve"> PCVP UBND </w:t>
            </w:r>
            <w:proofErr w:type="spellStart"/>
            <w:r>
              <w:rPr>
                <w:rFonts w:ascii="Times New Roman" w:hAnsi="Times New Roman"/>
                <w:bCs/>
                <w:sz w:val="22"/>
              </w:rPr>
              <w:t>tỉnh</w:t>
            </w:r>
            <w:proofErr w:type="spellEnd"/>
            <w:r>
              <w:rPr>
                <w:rFonts w:ascii="Times New Roman" w:hAnsi="Times New Roman"/>
                <w:bCs/>
                <w:sz w:val="22"/>
              </w:rPr>
              <w:t>;</w:t>
            </w:r>
          </w:p>
          <w:p w:rsidR="002C4BA8" w:rsidRDefault="0098590F">
            <w:pPr>
              <w:jc w:val="both"/>
              <w:rPr>
                <w:rFonts w:ascii="Times New Roman" w:hAnsi="Times New Roman"/>
                <w:bCs/>
                <w:sz w:val="22"/>
              </w:rPr>
            </w:pPr>
            <w:r>
              <w:rPr>
                <w:rFonts w:ascii="Times New Roman" w:hAnsi="Times New Roman"/>
                <w:bCs/>
                <w:sz w:val="22"/>
              </w:rPr>
              <w:t xml:space="preserve">- </w:t>
            </w:r>
            <w:proofErr w:type="spellStart"/>
            <w:r>
              <w:rPr>
                <w:rFonts w:ascii="Times New Roman" w:hAnsi="Times New Roman"/>
                <w:bCs/>
                <w:sz w:val="22"/>
              </w:rPr>
              <w:t>Trung</w:t>
            </w:r>
            <w:proofErr w:type="spellEnd"/>
            <w:r>
              <w:rPr>
                <w:rFonts w:ascii="Times New Roman" w:hAnsi="Times New Roman"/>
                <w:bCs/>
                <w:sz w:val="22"/>
              </w:rPr>
              <w:t xml:space="preserve"> </w:t>
            </w:r>
            <w:proofErr w:type="spellStart"/>
            <w:r>
              <w:rPr>
                <w:rFonts w:ascii="Times New Roman" w:hAnsi="Times New Roman"/>
                <w:bCs/>
                <w:sz w:val="22"/>
              </w:rPr>
              <w:t>tâm</w:t>
            </w:r>
            <w:proofErr w:type="spellEnd"/>
            <w:r>
              <w:rPr>
                <w:rFonts w:ascii="Times New Roman" w:hAnsi="Times New Roman"/>
                <w:bCs/>
                <w:sz w:val="22"/>
              </w:rPr>
              <w:t xml:space="preserve"> CB-TH </w:t>
            </w:r>
            <w:proofErr w:type="spellStart"/>
            <w:r>
              <w:rPr>
                <w:rFonts w:ascii="Times New Roman" w:hAnsi="Times New Roman"/>
                <w:bCs/>
                <w:sz w:val="22"/>
              </w:rPr>
              <w:t>tỉnh</w:t>
            </w:r>
            <w:proofErr w:type="spellEnd"/>
            <w:r>
              <w:rPr>
                <w:rFonts w:ascii="Times New Roman" w:hAnsi="Times New Roman"/>
                <w:bCs/>
                <w:sz w:val="22"/>
              </w:rPr>
              <w:t>;</w:t>
            </w:r>
          </w:p>
          <w:p w:rsidR="002C4BA8" w:rsidRPr="00D40334" w:rsidRDefault="0098590F">
            <w:pPr>
              <w:jc w:val="both"/>
              <w:rPr>
                <w:rFonts w:ascii="Times New Roman" w:hAnsi="Times New Roman"/>
                <w:szCs w:val="28"/>
              </w:rPr>
            </w:pPr>
            <w:r>
              <w:rPr>
                <w:rFonts w:ascii="Times New Roman" w:hAnsi="Times New Roman"/>
                <w:bCs/>
                <w:sz w:val="22"/>
              </w:rPr>
              <w:t xml:space="preserve">- </w:t>
            </w:r>
            <w:proofErr w:type="spellStart"/>
            <w:r>
              <w:rPr>
                <w:rFonts w:ascii="Times New Roman" w:hAnsi="Times New Roman"/>
                <w:bCs/>
                <w:sz w:val="22"/>
              </w:rPr>
              <w:t>Lưu</w:t>
            </w:r>
            <w:proofErr w:type="spellEnd"/>
            <w:r>
              <w:rPr>
                <w:rFonts w:ascii="Times New Roman" w:hAnsi="Times New Roman"/>
                <w:bCs/>
                <w:sz w:val="22"/>
              </w:rPr>
              <w:t>: VT, TH, NL</w:t>
            </w:r>
            <w:r>
              <w:rPr>
                <w:rFonts w:ascii="Times New Roman" w:hAnsi="Times New Roman"/>
                <w:bCs/>
                <w:sz w:val="22"/>
                <w:vertAlign w:val="subscript"/>
              </w:rPr>
              <w:t>5</w:t>
            </w:r>
            <w:r>
              <w:rPr>
                <w:rFonts w:ascii="Times New Roman" w:hAnsi="Times New Roman"/>
                <w:bCs/>
                <w:sz w:val="22"/>
              </w:rPr>
              <w:t>.</w:t>
            </w:r>
          </w:p>
        </w:tc>
        <w:tc>
          <w:tcPr>
            <w:tcW w:w="4537" w:type="dxa"/>
          </w:tcPr>
          <w:p w:rsidR="002C4BA8" w:rsidRDefault="0098590F">
            <w:pPr>
              <w:jc w:val="center"/>
              <w:rPr>
                <w:rFonts w:ascii="Times New Roman" w:hAnsi="Times New Roman"/>
                <w:b/>
                <w:sz w:val="26"/>
                <w:szCs w:val="26"/>
                <w:lang w:val="vi-VN"/>
              </w:rPr>
            </w:pPr>
            <w:r>
              <w:rPr>
                <w:rFonts w:ascii="Times New Roman" w:hAnsi="Times New Roman"/>
                <w:b/>
                <w:sz w:val="26"/>
                <w:szCs w:val="26"/>
                <w:lang w:val="vi-VN"/>
              </w:rPr>
              <w:t>TM. ỦY BAN NHÂN DÂN</w:t>
            </w:r>
          </w:p>
          <w:p w:rsidR="002C4BA8" w:rsidRDefault="00E255C8">
            <w:pPr>
              <w:jc w:val="center"/>
              <w:rPr>
                <w:rFonts w:ascii="Times New Roman" w:hAnsi="Times New Roman"/>
                <w:b/>
                <w:sz w:val="26"/>
                <w:szCs w:val="26"/>
              </w:rPr>
            </w:pPr>
            <w:r>
              <w:rPr>
                <w:rFonts w:ascii="Times New Roman" w:hAnsi="Times New Roman"/>
                <w:b/>
                <w:sz w:val="26"/>
                <w:szCs w:val="26"/>
              </w:rPr>
              <w:t xml:space="preserve">KT. </w:t>
            </w:r>
            <w:r w:rsidR="0098590F">
              <w:rPr>
                <w:rFonts w:ascii="Times New Roman" w:hAnsi="Times New Roman"/>
                <w:b/>
                <w:sz w:val="26"/>
                <w:szCs w:val="26"/>
                <w:lang w:val="vi-VN"/>
              </w:rPr>
              <w:t>CHỦ TỊCH</w:t>
            </w:r>
          </w:p>
          <w:p w:rsidR="00E255C8" w:rsidRPr="00E255C8" w:rsidRDefault="00E255C8">
            <w:pPr>
              <w:jc w:val="center"/>
              <w:rPr>
                <w:rFonts w:ascii="Times New Roman" w:hAnsi="Times New Roman"/>
                <w:b/>
                <w:sz w:val="26"/>
                <w:szCs w:val="26"/>
              </w:rPr>
            </w:pPr>
            <w:r>
              <w:rPr>
                <w:rFonts w:ascii="Times New Roman" w:hAnsi="Times New Roman"/>
                <w:b/>
                <w:sz w:val="26"/>
                <w:szCs w:val="26"/>
              </w:rPr>
              <w:t>PHÓ CHỦ TỊCH</w:t>
            </w:r>
          </w:p>
          <w:p w:rsidR="002C4BA8" w:rsidRPr="00D40334" w:rsidRDefault="002C4BA8">
            <w:pPr>
              <w:jc w:val="center"/>
              <w:rPr>
                <w:rFonts w:ascii="Times New Roman" w:hAnsi="Times New Roman"/>
                <w:b/>
                <w:sz w:val="22"/>
                <w:szCs w:val="22"/>
                <w:lang w:val="vi-VN"/>
              </w:rPr>
            </w:pPr>
          </w:p>
          <w:p w:rsidR="002C4BA8" w:rsidRDefault="002C4BA8">
            <w:pPr>
              <w:jc w:val="center"/>
              <w:rPr>
                <w:rFonts w:ascii="Times New Roman" w:hAnsi="Times New Roman"/>
                <w:b/>
                <w:sz w:val="12"/>
                <w:szCs w:val="28"/>
                <w:lang w:val="vi-VN"/>
              </w:rPr>
            </w:pPr>
          </w:p>
          <w:p w:rsidR="002C4BA8" w:rsidRDefault="002C4BA8">
            <w:pPr>
              <w:jc w:val="center"/>
              <w:rPr>
                <w:rFonts w:ascii="Times New Roman" w:hAnsi="Times New Roman"/>
                <w:b/>
                <w:sz w:val="12"/>
                <w:szCs w:val="28"/>
                <w:lang w:val="vi-VN"/>
              </w:rPr>
            </w:pPr>
          </w:p>
          <w:p w:rsidR="002C4BA8" w:rsidRDefault="002C4BA8">
            <w:pPr>
              <w:jc w:val="center"/>
              <w:rPr>
                <w:rFonts w:ascii="Times New Roman" w:hAnsi="Times New Roman"/>
                <w:b/>
                <w:sz w:val="12"/>
                <w:szCs w:val="28"/>
                <w:lang w:val="vi-VN"/>
              </w:rPr>
            </w:pPr>
          </w:p>
          <w:p w:rsidR="002C4BA8" w:rsidRDefault="002C4BA8">
            <w:pPr>
              <w:jc w:val="center"/>
              <w:rPr>
                <w:rFonts w:ascii="Times New Roman" w:hAnsi="Times New Roman"/>
                <w:b/>
                <w:sz w:val="12"/>
                <w:szCs w:val="28"/>
                <w:lang w:val="vi-VN"/>
              </w:rPr>
            </w:pPr>
          </w:p>
          <w:p w:rsidR="002C4BA8" w:rsidRDefault="002C4BA8">
            <w:pPr>
              <w:jc w:val="center"/>
              <w:rPr>
                <w:rFonts w:ascii="Times New Roman" w:hAnsi="Times New Roman"/>
                <w:b/>
                <w:sz w:val="12"/>
                <w:szCs w:val="28"/>
                <w:lang w:val="vi-VN"/>
              </w:rPr>
            </w:pPr>
          </w:p>
          <w:p w:rsidR="00D40334" w:rsidRDefault="00D40334">
            <w:pPr>
              <w:rPr>
                <w:rFonts w:ascii="Times New Roman" w:hAnsi="Times New Roman"/>
                <w:b/>
                <w:szCs w:val="28"/>
              </w:rPr>
            </w:pPr>
            <w:r>
              <w:rPr>
                <w:rFonts w:ascii="Times New Roman" w:hAnsi="Times New Roman"/>
                <w:b/>
                <w:szCs w:val="28"/>
              </w:rPr>
              <w:t xml:space="preserve">                   </w:t>
            </w:r>
          </w:p>
          <w:p w:rsidR="00301EAC" w:rsidRDefault="00301EAC">
            <w:pPr>
              <w:rPr>
                <w:rFonts w:ascii="Times New Roman" w:hAnsi="Times New Roman"/>
                <w:b/>
                <w:szCs w:val="28"/>
              </w:rPr>
            </w:pPr>
          </w:p>
          <w:p w:rsidR="00D40334" w:rsidRDefault="00D40334">
            <w:pPr>
              <w:rPr>
                <w:rFonts w:ascii="Times New Roman" w:hAnsi="Times New Roman"/>
                <w:b/>
                <w:szCs w:val="28"/>
              </w:rPr>
            </w:pPr>
          </w:p>
          <w:p w:rsidR="00D40334" w:rsidRDefault="00D40334">
            <w:pPr>
              <w:rPr>
                <w:rFonts w:ascii="Times New Roman" w:hAnsi="Times New Roman"/>
                <w:b/>
                <w:szCs w:val="28"/>
              </w:rPr>
            </w:pPr>
          </w:p>
          <w:p w:rsidR="002C4BA8" w:rsidRDefault="00301EAC">
            <w:pPr>
              <w:rPr>
                <w:rFonts w:ascii="Times New Roman" w:hAnsi="Times New Roman"/>
                <w:b/>
                <w:szCs w:val="28"/>
              </w:rPr>
            </w:pPr>
            <w:r>
              <w:rPr>
                <w:rFonts w:ascii="Times New Roman" w:hAnsi="Times New Roman"/>
                <w:b/>
                <w:szCs w:val="28"/>
              </w:rPr>
              <w:t xml:space="preserve">            </w:t>
            </w:r>
            <w:r w:rsidR="00D40334">
              <w:rPr>
                <w:rFonts w:ascii="Times New Roman" w:hAnsi="Times New Roman"/>
                <w:b/>
                <w:szCs w:val="28"/>
              </w:rPr>
              <w:t xml:space="preserve">   </w:t>
            </w:r>
            <w:r>
              <w:rPr>
                <w:rFonts w:ascii="Times New Roman" w:hAnsi="Times New Roman"/>
                <w:b/>
                <w:szCs w:val="28"/>
              </w:rPr>
              <w:t xml:space="preserve">    </w:t>
            </w:r>
            <w:r w:rsidR="00D40334">
              <w:rPr>
                <w:rFonts w:ascii="Times New Roman" w:hAnsi="Times New Roman"/>
                <w:b/>
                <w:szCs w:val="28"/>
              </w:rPr>
              <w:t xml:space="preserve"> </w:t>
            </w:r>
            <w:proofErr w:type="spellStart"/>
            <w:r>
              <w:rPr>
                <w:rFonts w:ascii="Times New Roman" w:hAnsi="Times New Roman"/>
                <w:b/>
                <w:szCs w:val="28"/>
              </w:rPr>
              <w:t>Trần</w:t>
            </w:r>
            <w:proofErr w:type="spellEnd"/>
            <w:r>
              <w:rPr>
                <w:rFonts w:ascii="Times New Roman" w:hAnsi="Times New Roman"/>
                <w:b/>
                <w:szCs w:val="28"/>
              </w:rPr>
              <w:t xml:space="preserve"> </w:t>
            </w:r>
            <w:proofErr w:type="spellStart"/>
            <w:r>
              <w:rPr>
                <w:rFonts w:ascii="Times New Roman" w:hAnsi="Times New Roman"/>
                <w:b/>
                <w:szCs w:val="28"/>
              </w:rPr>
              <w:t>Báu</w:t>
            </w:r>
            <w:proofErr w:type="spellEnd"/>
            <w:r>
              <w:rPr>
                <w:rFonts w:ascii="Times New Roman" w:hAnsi="Times New Roman"/>
                <w:b/>
                <w:szCs w:val="28"/>
              </w:rPr>
              <w:t xml:space="preserve"> </w:t>
            </w:r>
            <w:proofErr w:type="spellStart"/>
            <w:r>
              <w:rPr>
                <w:rFonts w:ascii="Times New Roman" w:hAnsi="Times New Roman"/>
                <w:b/>
                <w:szCs w:val="28"/>
              </w:rPr>
              <w:t>Hà</w:t>
            </w:r>
            <w:proofErr w:type="spellEnd"/>
          </w:p>
        </w:tc>
      </w:tr>
    </w:tbl>
    <w:p w:rsidR="002C4BA8" w:rsidRDefault="002C4BA8">
      <w:pPr>
        <w:jc w:val="center"/>
        <w:rPr>
          <w:rFonts w:ascii="Times New Roman" w:hAnsi="Times New Roman"/>
          <w:b/>
          <w:sz w:val="2"/>
          <w:szCs w:val="28"/>
          <w:lang w:val="vi-VN"/>
        </w:rPr>
      </w:pPr>
    </w:p>
    <w:sectPr w:rsidR="002C4BA8" w:rsidSect="00301EAC">
      <w:headerReference w:type="even" r:id="rId9"/>
      <w:headerReference w:type="default" r:id="rId10"/>
      <w:footerReference w:type="even" r:id="rId11"/>
      <w:footerReference w:type="default" r:id="rId12"/>
      <w:pgSz w:w="11907" w:h="16840" w:code="9"/>
      <w:pgMar w:top="1021" w:right="1021" w:bottom="1021" w:left="1588" w:header="454" w:footer="51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37E" w:rsidRDefault="0050737E">
      <w:r>
        <w:separator/>
      </w:r>
    </w:p>
  </w:endnote>
  <w:endnote w:type="continuationSeparator" w:id="0">
    <w:p w:rsidR="0050737E" w:rsidRDefault="0050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BA8" w:rsidRDefault="009859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C4BA8" w:rsidRDefault="002C4BA8">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BA8" w:rsidRDefault="002C4BA8">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37E" w:rsidRDefault="0050737E">
      <w:r>
        <w:separator/>
      </w:r>
    </w:p>
  </w:footnote>
  <w:footnote w:type="continuationSeparator" w:id="0">
    <w:p w:rsidR="0050737E" w:rsidRDefault="00507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BA8" w:rsidRDefault="009859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C4BA8" w:rsidRDefault="002C4B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0510385"/>
      <w:docPartObj>
        <w:docPartGallery w:val="Page Numbers (Top of Page)"/>
        <w:docPartUnique/>
      </w:docPartObj>
    </w:sdtPr>
    <w:sdtEndPr>
      <w:rPr>
        <w:noProof/>
      </w:rPr>
    </w:sdtEndPr>
    <w:sdtContent>
      <w:p w:rsidR="002C4BA8" w:rsidRDefault="0098590F">
        <w:pPr>
          <w:pStyle w:val="Header"/>
          <w:jc w:val="center"/>
        </w:pPr>
        <w:r>
          <w:fldChar w:fldCharType="begin"/>
        </w:r>
        <w:r>
          <w:instrText xml:space="preserve"> PAGE   \* MERGEFORMAT </w:instrText>
        </w:r>
        <w:r>
          <w:fldChar w:fldCharType="separate"/>
        </w:r>
        <w:r w:rsidR="00301EAC">
          <w:rPr>
            <w:noProof/>
          </w:rPr>
          <w:t>2</w:t>
        </w:r>
        <w:r>
          <w:rPr>
            <w:noProof/>
          </w:rPr>
          <w:fldChar w:fldCharType="end"/>
        </w:r>
      </w:p>
    </w:sdtContent>
  </w:sdt>
  <w:p w:rsidR="002C4BA8" w:rsidRDefault="002C4B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E36A5"/>
    <w:multiLevelType w:val="hybridMultilevel"/>
    <w:tmpl w:val="86DC476E"/>
    <w:lvl w:ilvl="0" w:tplc="DAE41D40">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BA8"/>
    <w:rsid w:val="002C4BA8"/>
    <w:rsid w:val="002C6EAC"/>
    <w:rsid w:val="00301EAC"/>
    <w:rsid w:val="0050737E"/>
    <w:rsid w:val="006E44FF"/>
    <w:rsid w:val="0098590F"/>
    <w:rsid w:val="00A33542"/>
    <w:rsid w:val="00D40334"/>
    <w:rsid w:val="00E25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szCs w:val="24"/>
      <w:lang w:val="en-US" w:eastAsia="en-US"/>
    </w:rPr>
  </w:style>
  <w:style w:type="paragraph" w:styleId="Heading1">
    <w:name w:val="heading 1"/>
    <w:basedOn w:val="Normal"/>
    <w:next w:val="Normal"/>
    <w:link w:val="Heading1Char"/>
    <w:qFormat/>
    <w:pPr>
      <w:keepNext/>
      <w:jc w:val="center"/>
      <w:outlineLvl w:val="0"/>
    </w:pPr>
    <w:rPr>
      <w:b/>
      <w:szCs w:val="20"/>
    </w:rPr>
  </w:style>
  <w:style w:type="paragraph" w:styleId="Heading2">
    <w:name w:val="heading 2"/>
    <w:basedOn w:val="Normal"/>
    <w:next w:val="Normal"/>
    <w:link w:val="Heading2Char"/>
    <w:qFormat/>
    <w:pPr>
      <w:keepNext/>
      <w:jc w:val="center"/>
      <w:outlineLvl w:val="1"/>
    </w:pPr>
    <w:rPr>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VnTime" w:hAnsi=".VnTime"/>
      <w:sz w:val="28"/>
      <w:szCs w:val="24"/>
      <w:lang w:val="en-US" w:eastAsia="en-US"/>
    </w:rPr>
  </w:style>
  <w:style w:type="character" w:styleId="Emphasis">
    <w:name w:val="Emphasis"/>
    <w:qFormat/>
    <w:rPr>
      <w:i/>
      <w:iCs/>
    </w:rPr>
  </w:style>
  <w:style w:type="character" w:customStyle="1" w:styleId="Vnbnnidung">
    <w:name w:val="Văn bản nội dung_"/>
    <w:link w:val="Vnbnnidung0"/>
    <w:uiPriority w:val="99"/>
    <w:rPr>
      <w:sz w:val="26"/>
      <w:szCs w:val="26"/>
      <w:shd w:val="clear" w:color="auto" w:fill="FFFFFF"/>
    </w:rPr>
  </w:style>
  <w:style w:type="character" w:customStyle="1" w:styleId="Vnbnnidung2">
    <w:name w:val="Văn bản nội dung (2)_"/>
    <w:link w:val="Vnbnnidung20"/>
    <w:uiPriority w:val="99"/>
    <w:rPr>
      <w:shd w:val="clear" w:color="auto" w:fill="FFFFFF"/>
    </w:rPr>
  </w:style>
  <w:style w:type="paragraph" w:customStyle="1" w:styleId="Vnbnnidung0">
    <w:name w:val="Văn bản nội dung"/>
    <w:basedOn w:val="Normal"/>
    <w:link w:val="Vnbnnidung"/>
    <w:uiPriority w:val="99"/>
    <w:pPr>
      <w:widowControl w:val="0"/>
      <w:shd w:val="clear" w:color="auto" w:fill="FFFFFF"/>
      <w:spacing w:after="40" w:line="259" w:lineRule="auto"/>
      <w:ind w:firstLine="400"/>
    </w:pPr>
    <w:rPr>
      <w:rFonts w:ascii="Times New Roman" w:hAnsi="Times New Roman"/>
      <w:sz w:val="26"/>
      <w:szCs w:val="26"/>
    </w:rPr>
  </w:style>
  <w:style w:type="paragraph" w:customStyle="1" w:styleId="Vnbnnidung20">
    <w:name w:val="Văn bản nội dung (2)"/>
    <w:basedOn w:val="Normal"/>
    <w:link w:val="Vnbnnidung2"/>
    <w:uiPriority w:val="99"/>
    <w:pPr>
      <w:widowControl w:val="0"/>
      <w:shd w:val="clear" w:color="auto" w:fill="FFFFFF"/>
      <w:spacing w:after="20" w:line="271" w:lineRule="auto"/>
    </w:pPr>
    <w:rPr>
      <w:rFonts w:ascii="Times New Roman" w:hAnsi="Times New Roman"/>
      <w:sz w:val="20"/>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a">
    <w:name w:val="???????? ?????_"/>
    <w:link w:val="1"/>
    <w:uiPriority w:val="99"/>
    <w:locked/>
    <w:rPr>
      <w:shd w:val="clear" w:color="auto" w:fill="FFFFFF"/>
    </w:rPr>
  </w:style>
  <w:style w:type="paragraph" w:customStyle="1" w:styleId="1">
    <w:name w:val="???????? ?????1"/>
    <w:basedOn w:val="Normal"/>
    <w:link w:val="a"/>
    <w:uiPriority w:val="99"/>
    <w:pPr>
      <w:widowControl w:val="0"/>
      <w:shd w:val="clear" w:color="auto" w:fill="FFFFFF"/>
      <w:spacing w:line="274" w:lineRule="exact"/>
    </w:pPr>
    <w:rPr>
      <w:rFonts w:ascii="Times New Roman" w:hAnsi="Times New Roman"/>
      <w:sz w:val="20"/>
      <w:szCs w:val="20"/>
    </w:rPr>
  </w:style>
  <w:style w:type="character" w:customStyle="1" w:styleId="3">
    <w:name w:val="???????? ????? (3)_"/>
    <w:link w:val="30"/>
    <w:uiPriority w:val="99"/>
    <w:locked/>
    <w:rPr>
      <w:b/>
      <w:bCs/>
      <w:sz w:val="26"/>
      <w:szCs w:val="26"/>
      <w:shd w:val="clear" w:color="auto" w:fill="FFFFFF"/>
    </w:rPr>
  </w:style>
  <w:style w:type="paragraph" w:customStyle="1" w:styleId="30">
    <w:name w:val="???????? ????? (3)"/>
    <w:basedOn w:val="Normal"/>
    <w:link w:val="3"/>
    <w:uiPriority w:val="99"/>
    <w:pPr>
      <w:widowControl w:val="0"/>
      <w:shd w:val="clear" w:color="auto" w:fill="FFFFFF"/>
      <w:spacing w:line="317" w:lineRule="exact"/>
      <w:jc w:val="center"/>
    </w:pPr>
    <w:rPr>
      <w:rFonts w:ascii="Times New Roman" w:hAnsi="Times New Roman"/>
      <w:b/>
      <w:bCs/>
      <w:sz w:val="26"/>
      <w:szCs w:val="26"/>
    </w:rPr>
  </w:style>
  <w:style w:type="paragraph" w:styleId="ListParagraph">
    <w:name w:val="List Paragraph"/>
    <w:basedOn w:val="Normal"/>
    <w:uiPriority w:val="34"/>
    <w:qFormat/>
    <w:pPr>
      <w:ind w:left="720"/>
    </w:pPr>
  </w:style>
  <w:style w:type="paragraph" w:styleId="NormalWeb">
    <w:name w:val="Normal (Web)"/>
    <w:aliases w:val="Normal (Web) Char, Char Char Char,Char Char Char,Char Char1,Char Char5, Char Char1,Char Char,Обычный (веб)1,Обычный (веб) Знак,Обычный (веб) Знак1,Обычный (веб) Знак Знак,webb"/>
    <w:basedOn w:val="Normal"/>
    <w:link w:val="NormalWebChar1"/>
    <w:uiPriority w:val="99"/>
    <w:qFormat/>
    <w:pPr>
      <w:spacing w:before="100" w:beforeAutospacing="1" w:after="100" w:afterAutospacing="1"/>
    </w:pPr>
    <w:rPr>
      <w:rFonts w:ascii="Times New Roman" w:hAnsi="Times New Roman"/>
      <w:sz w:val="24"/>
    </w:rPr>
  </w:style>
  <w:style w:type="character" w:customStyle="1" w:styleId="NormalWebChar1">
    <w:name w:val="Normal (Web) Char1"/>
    <w:aliases w:val="Normal (Web) Char Char, Char Char Char Char,Char Char Char Char1,Char Char1 Char1,Char Char5 Char1, Char Char1 Char1,Char Char Char2,Обычный (веб)1 Char1,Обычный (веб) Знак Char1,Обычный (веб) Знак1 Char1,Обычный (веб) Знак Знак Char1"/>
    <w:link w:val="NormalWeb"/>
    <w:rPr>
      <w:sz w:val="24"/>
      <w:szCs w:val="24"/>
    </w:rPr>
  </w:style>
  <w:style w:type="character" w:customStyle="1" w:styleId="HeaderChar">
    <w:name w:val="Header Char"/>
    <w:link w:val="Header"/>
    <w:uiPriority w:val="99"/>
    <w:rPr>
      <w:rFonts w:ascii=".VnTime" w:hAnsi=".VnTime"/>
      <w:sz w:val="28"/>
      <w:szCs w:val="24"/>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next w:val="Normal"/>
    <w:autoRedefine/>
    <w:semiHidden/>
    <w:pPr>
      <w:spacing w:after="160" w:line="240" w:lineRule="exact"/>
    </w:pPr>
    <w:rPr>
      <w:rFonts w:ascii="Times New Roman" w:hAnsi="Times New Roman"/>
      <w:szCs w:val="22"/>
    </w:rPr>
  </w:style>
  <w:style w:type="numbering" w:customStyle="1" w:styleId="NoList1">
    <w:name w:val="No List1"/>
    <w:next w:val="NoList"/>
    <w:semiHidden/>
  </w:style>
  <w:style w:type="character" w:customStyle="1" w:styleId="Heading1Char">
    <w:name w:val="Heading 1 Char"/>
    <w:link w:val="Heading1"/>
    <w:rPr>
      <w:rFonts w:ascii=".VnTime" w:hAnsi=".VnTime"/>
      <w:b/>
      <w:sz w:val="28"/>
    </w:rPr>
  </w:style>
  <w:style w:type="character" w:customStyle="1" w:styleId="Heading2Char">
    <w:name w:val="Heading 2 Char"/>
    <w:link w:val="Heading2"/>
    <w:rPr>
      <w:rFonts w:ascii=".VnTime" w:hAnsi=".VnTime"/>
      <w:i/>
      <w:sz w:val="28"/>
    </w:rPr>
  </w:style>
  <w:style w:type="numbering" w:customStyle="1" w:styleId="NoList11">
    <w:name w:val="No List11"/>
    <w:next w:val="NoList"/>
    <w:semiHidden/>
  </w:style>
  <w:style w:type="numbering" w:customStyle="1" w:styleId="NoList2">
    <w:name w:val="No List2"/>
    <w:next w:val="NoList"/>
    <w:semiHidden/>
  </w:style>
  <w:style w:type="numbering" w:customStyle="1" w:styleId="NoList3">
    <w:name w:val="No List3"/>
    <w:next w:val="NoList"/>
    <w:semiHidden/>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ascii=".VnTime" w:hAnsi=".VnTime"/>
      <w:lang w:val="en-US"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VnTime" w:hAnsi=".VnTime"/>
      <w:b/>
      <w:bCs/>
      <w:lang w:val="en-US" w:eastAsia="en-U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uiPriority w:val="99"/>
    <w:unhideWhenUsed/>
    <w:qFormat/>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rFonts w:ascii=".VnTime" w:hAnsi=".VnTime"/>
      <w:lang w:val="en-US" w:eastAsia="en-US"/>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basedOn w:val="DefaultParagraphFont"/>
    <w:link w:val="CharChar1CharCharCharChar1CharCharCharCharCharCharCharChar"/>
    <w:unhideWhenUsed/>
    <w:qFormat/>
    <w:rPr>
      <w:vertAlign w:val="superscript"/>
    </w:rPr>
  </w:style>
  <w:style w:type="character" w:styleId="Hyperlink">
    <w:name w:val="Hyperlink"/>
    <w:basedOn w:val="DefaultParagraphFont"/>
    <w:unhideWhenUsed/>
    <w:rPr>
      <w:color w:val="0000FF" w:themeColor="hyperlink"/>
      <w:u w:val="single"/>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val="0"/>
      <w:bCs w:val="0"/>
      <w:i/>
      <w:iCs/>
      <w:color w:val="000000"/>
      <w:sz w:val="28"/>
      <w:szCs w:val="28"/>
    </w:rPr>
  </w:style>
  <w:style w:type="character" w:customStyle="1" w:styleId="CharCharCharChar">
    <w:name w:val="Char Char Char Char"/>
    <w:aliases w:val="Char Char1 Char,Char Char5 Char, Char Char1 Char,Char Char Char1,Обычный (веб)1 Char,Обычный (веб) Знак Char,Обычный (веб) Знак1 Char,Обычный (веб) Знак Знак Char,webb Char"/>
    <w:uiPriority w:val="99"/>
    <w:locked/>
    <w:rPr>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keepNext/>
      <w:spacing w:after="160" w:line="240" w:lineRule="exact"/>
    </w:pPr>
    <w:rPr>
      <w:rFonts w:ascii="Times New Roman" w:hAnsi="Times New Roman"/>
      <w:sz w:val="20"/>
      <w:szCs w:val="20"/>
      <w:vertAlign w:val="superscript"/>
      <w:lang w:val="en-GB" w:eastAsia="en-GB"/>
    </w:rPr>
  </w:style>
  <w:style w:type="paragraph" w:styleId="Revision">
    <w:name w:val="Revision"/>
    <w:hidden/>
    <w:uiPriority w:val="99"/>
    <w:semiHidden/>
    <w:rPr>
      <w:rFonts w:ascii=".VnTime" w:hAnsi=".VnTime"/>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8"/>
      <w:szCs w:val="24"/>
      <w:lang w:val="en-US" w:eastAsia="en-US"/>
    </w:rPr>
  </w:style>
  <w:style w:type="paragraph" w:styleId="Heading1">
    <w:name w:val="heading 1"/>
    <w:basedOn w:val="Normal"/>
    <w:next w:val="Normal"/>
    <w:link w:val="Heading1Char"/>
    <w:qFormat/>
    <w:pPr>
      <w:keepNext/>
      <w:jc w:val="center"/>
      <w:outlineLvl w:val="0"/>
    </w:pPr>
    <w:rPr>
      <w:b/>
      <w:szCs w:val="20"/>
    </w:rPr>
  </w:style>
  <w:style w:type="paragraph" w:styleId="Heading2">
    <w:name w:val="heading 2"/>
    <w:basedOn w:val="Normal"/>
    <w:next w:val="Normal"/>
    <w:link w:val="Heading2Char"/>
    <w:qFormat/>
    <w:pPr>
      <w:keepNext/>
      <w:jc w:val="center"/>
      <w:outlineLvl w:val="1"/>
    </w:pPr>
    <w:rPr>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VnTime" w:hAnsi=".VnTime"/>
      <w:sz w:val="28"/>
      <w:szCs w:val="24"/>
      <w:lang w:val="en-US" w:eastAsia="en-US"/>
    </w:rPr>
  </w:style>
  <w:style w:type="character" w:styleId="Emphasis">
    <w:name w:val="Emphasis"/>
    <w:qFormat/>
    <w:rPr>
      <w:i/>
      <w:iCs/>
    </w:rPr>
  </w:style>
  <w:style w:type="character" w:customStyle="1" w:styleId="Vnbnnidung">
    <w:name w:val="Văn bản nội dung_"/>
    <w:link w:val="Vnbnnidung0"/>
    <w:uiPriority w:val="99"/>
    <w:rPr>
      <w:sz w:val="26"/>
      <w:szCs w:val="26"/>
      <w:shd w:val="clear" w:color="auto" w:fill="FFFFFF"/>
    </w:rPr>
  </w:style>
  <w:style w:type="character" w:customStyle="1" w:styleId="Vnbnnidung2">
    <w:name w:val="Văn bản nội dung (2)_"/>
    <w:link w:val="Vnbnnidung20"/>
    <w:uiPriority w:val="99"/>
    <w:rPr>
      <w:shd w:val="clear" w:color="auto" w:fill="FFFFFF"/>
    </w:rPr>
  </w:style>
  <w:style w:type="paragraph" w:customStyle="1" w:styleId="Vnbnnidung0">
    <w:name w:val="Văn bản nội dung"/>
    <w:basedOn w:val="Normal"/>
    <w:link w:val="Vnbnnidung"/>
    <w:uiPriority w:val="99"/>
    <w:pPr>
      <w:widowControl w:val="0"/>
      <w:shd w:val="clear" w:color="auto" w:fill="FFFFFF"/>
      <w:spacing w:after="40" w:line="259" w:lineRule="auto"/>
      <w:ind w:firstLine="400"/>
    </w:pPr>
    <w:rPr>
      <w:rFonts w:ascii="Times New Roman" w:hAnsi="Times New Roman"/>
      <w:sz w:val="26"/>
      <w:szCs w:val="26"/>
    </w:rPr>
  </w:style>
  <w:style w:type="paragraph" w:customStyle="1" w:styleId="Vnbnnidung20">
    <w:name w:val="Văn bản nội dung (2)"/>
    <w:basedOn w:val="Normal"/>
    <w:link w:val="Vnbnnidung2"/>
    <w:uiPriority w:val="99"/>
    <w:pPr>
      <w:widowControl w:val="0"/>
      <w:shd w:val="clear" w:color="auto" w:fill="FFFFFF"/>
      <w:spacing w:after="20" w:line="271" w:lineRule="auto"/>
    </w:pPr>
    <w:rPr>
      <w:rFonts w:ascii="Times New Roman" w:hAnsi="Times New Roman"/>
      <w:sz w:val="20"/>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a">
    <w:name w:val="???????? ?????_"/>
    <w:link w:val="1"/>
    <w:uiPriority w:val="99"/>
    <w:locked/>
    <w:rPr>
      <w:shd w:val="clear" w:color="auto" w:fill="FFFFFF"/>
    </w:rPr>
  </w:style>
  <w:style w:type="paragraph" w:customStyle="1" w:styleId="1">
    <w:name w:val="???????? ?????1"/>
    <w:basedOn w:val="Normal"/>
    <w:link w:val="a"/>
    <w:uiPriority w:val="99"/>
    <w:pPr>
      <w:widowControl w:val="0"/>
      <w:shd w:val="clear" w:color="auto" w:fill="FFFFFF"/>
      <w:spacing w:line="274" w:lineRule="exact"/>
    </w:pPr>
    <w:rPr>
      <w:rFonts w:ascii="Times New Roman" w:hAnsi="Times New Roman"/>
      <w:sz w:val="20"/>
      <w:szCs w:val="20"/>
    </w:rPr>
  </w:style>
  <w:style w:type="character" w:customStyle="1" w:styleId="3">
    <w:name w:val="???????? ????? (3)_"/>
    <w:link w:val="30"/>
    <w:uiPriority w:val="99"/>
    <w:locked/>
    <w:rPr>
      <w:b/>
      <w:bCs/>
      <w:sz w:val="26"/>
      <w:szCs w:val="26"/>
      <w:shd w:val="clear" w:color="auto" w:fill="FFFFFF"/>
    </w:rPr>
  </w:style>
  <w:style w:type="paragraph" w:customStyle="1" w:styleId="30">
    <w:name w:val="???????? ????? (3)"/>
    <w:basedOn w:val="Normal"/>
    <w:link w:val="3"/>
    <w:uiPriority w:val="99"/>
    <w:pPr>
      <w:widowControl w:val="0"/>
      <w:shd w:val="clear" w:color="auto" w:fill="FFFFFF"/>
      <w:spacing w:line="317" w:lineRule="exact"/>
      <w:jc w:val="center"/>
    </w:pPr>
    <w:rPr>
      <w:rFonts w:ascii="Times New Roman" w:hAnsi="Times New Roman"/>
      <w:b/>
      <w:bCs/>
      <w:sz w:val="26"/>
      <w:szCs w:val="26"/>
    </w:rPr>
  </w:style>
  <w:style w:type="paragraph" w:styleId="ListParagraph">
    <w:name w:val="List Paragraph"/>
    <w:basedOn w:val="Normal"/>
    <w:uiPriority w:val="34"/>
    <w:qFormat/>
    <w:pPr>
      <w:ind w:left="720"/>
    </w:pPr>
  </w:style>
  <w:style w:type="paragraph" w:styleId="NormalWeb">
    <w:name w:val="Normal (Web)"/>
    <w:aliases w:val="Normal (Web) Char, Char Char Char,Char Char Char,Char Char1,Char Char5, Char Char1,Char Char,Обычный (веб)1,Обычный (веб) Знак,Обычный (веб) Знак1,Обычный (веб) Знак Знак,webb"/>
    <w:basedOn w:val="Normal"/>
    <w:link w:val="NormalWebChar1"/>
    <w:uiPriority w:val="99"/>
    <w:qFormat/>
    <w:pPr>
      <w:spacing w:before="100" w:beforeAutospacing="1" w:after="100" w:afterAutospacing="1"/>
    </w:pPr>
    <w:rPr>
      <w:rFonts w:ascii="Times New Roman" w:hAnsi="Times New Roman"/>
      <w:sz w:val="24"/>
    </w:rPr>
  </w:style>
  <w:style w:type="character" w:customStyle="1" w:styleId="NormalWebChar1">
    <w:name w:val="Normal (Web) Char1"/>
    <w:aliases w:val="Normal (Web) Char Char, Char Char Char Char,Char Char Char Char1,Char Char1 Char1,Char Char5 Char1, Char Char1 Char1,Char Char Char2,Обычный (веб)1 Char1,Обычный (веб) Знак Char1,Обычный (веб) Знак1 Char1,Обычный (веб) Знак Знак Char1"/>
    <w:link w:val="NormalWeb"/>
    <w:rPr>
      <w:sz w:val="24"/>
      <w:szCs w:val="24"/>
    </w:rPr>
  </w:style>
  <w:style w:type="character" w:customStyle="1" w:styleId="HeaderChar">
    <w:name w:val="Header Char"/>
    <w:link w:val="Header"/>
    <w:uiPriority w:val="99"/>
    <w:rPr>
      <w:rFonts w:ascii=".VnTime" w:hAnsi=".VnTime"/>
      <w:sz w:val="28"/>
      <w:szCs w:val="24"/>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next w:val="Normal"/>
    <w:autoRedefine/>
    <w:semiHidden/>
    <w:pPr>
      <w:spacing w:after="160" w:line="240" w:lineRule="exact"/>
    </w:pPr>
    <w:rPr>
      <w:rFonts w:ascii="Times New Roman" w:hAnsi="Times New Roman"/>
      <w:szCs w:val="22"/>
    </w:rPr>
  </w:style>
  <w:style w:type="numbering" w:customStyle="1" w:styleId="NoList1">
    <w:name w:val="No List1"/>
    <w:next w:val="NoList"/>
    <w:semiHidden/>
  </w:style>
  <w:style w:type="character" w:customStyle="1" w:styleId="Heading1Char">
    <w:name w:val="Heading 1 Char"/>
    <w:link w:val="Heading1"/>
    <w:rPr>
      <w:rFonts w:ascii=".VnTime" w:hAnsi=".VnTime"/>
      <w:b/>
      <w:sz w:val="28"/>
    </w:rPr>
  </w:style>
  <w:style w:type="character" w:customStyle="1" w:styleId="Heading2Char">
    <w:name w:val="Heading 2 Char"/>
    <w:link w:val="Heading2"/>
    <w:rPr>
      <w:rFonts w:ascii=".VnTime" w:hAnsi=".VnTime"/>
      <w:i/>
      <w:sz w:val="28"/>
    </w:rPr>
  </w:style>
  <w:style w:type="numbering" w:customStyle="1" w:styleId="NoList11">
    <w:name w:val="No List11"/>
    <w:next w:val="NoList"/>
    <w:semiHidden/>
  </w:style>
  <w:style w:type="numbering" w:customStyle="1" w:styleId="NoList2">
    <w:name w:val="No List2"/>
    <w:next w:val="NoList"/>
    <w:semiHidden/>
  </w:style>
  <w:style w:type="numbering" w:customStyle="1" w:styleId="NoList3">
    <w:name w:val="No List3"/>
    <w:next w:val="NoList"/>
    <w:semiHidden/>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ascii=".VnTime" w:hAnsi=".VnTime"/>
      <w:lang w:val="en-US"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VnTime" w:hAnsi=".VnTime"/>
      <w:b/>
      <w:bCs/>
      <w:lang w:val="en-US" w:eastAsia="en-U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uiPriority w:val="99"/>
    <w:unhideWhenUsed/>
    <w:qFormat/>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rFonts w:ascii=".VnTime" w:hAnsi=".VnTime"/>
      <w:lang w:val="en-US" w:eastAsia="en-US"/>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basedOn w:val="DefaultParagraphFont"/>
    <w:link w:val="CharChar1CharCharCharChar1CharCharCharCharCharCharCharChar"/>
    <w:unhideWhenUsed/>
    <w:qFormat/>
    <w:rPr>
      <w:vertAlign w:val="superscript"/>
    </w:rPr>
  </w:style>
  <w:style w:type="character" w:styleId="Hyperlink">
    <w:name w:val="Hyperlink"/>
    <w:basedOn w:val="DefaultParagraphFont"/>
    <w:unhideWhenUsed/>
    <w:rPr>
      <w:color w:val="0000FF" w:themeColor="hyperlink"/>
      <w:u w:val="single"/>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val="0"/>
      <w:bCs w:val="0"/>
      <w:i/>
      <w:iCs/>
      <w:color w:val="000000"/>
      <w:sz w:val="28"/>
      <w:szCs w:val="28"/>
    </w:rPr>
  </w:style>
  <w:style w:type="character" w:customStyle="1" w:styleId="CharCharCharChar">
    <w:name w:val="Char Char Char Char"/>
    <w:aliases w:val="Char Char1 Char,Char Char5 Char, Char Char1 Char,Char Char Char1,Обычный (веб)1 Char,Обычный (веб) Знак Char,Обычный (веб) Знак1 Char,Обычный (веб) Знак Знак Char,webb Char"/>
    <w:uiPriority w:val="99"/>
    <w:locked/>
    <w:rPr>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keepNext/>
      <w:spacing w:after="160" w:line="240" w:lineRule="exact"/>
    </w:pPr>
    <w:rPr>
      <w:rFonts w:ascii="Times New Roman" w:hAnsi="Times New Roman"/>
      <w:sz w:val="20"/>
      <w:szCs w:val="20"/>
      <w:vertAlign w:val="superscript"/>
      <w:lang w:val="en-GB" w:eastAsia="en-GB"/>
    </w:rPr>
  </w:style>
  <w:style w:type="paragraph" w:styleId="Revision">
    <w:name w:val="Revision"/>
    <w:hidden/>
    <w:uiPriority w:val="99"/>
    <w:semiHidden/>
    <w:rPr>
      <w:rFonts w:ascii=".VnTime" w:hAnsi=".VnTime"/>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254246">
      <w:bodyDiv w:val="1"/>
      <w:marLeft w:val="0"/>
      <w:marRight w:val="0"/>
      <w:marTop w:val="0"/>
      <w:marBottom w:val="0"/>
      <w:divBdr>
        <w:top w:val="none" w:sz="0" w:space="0" w:color="auto"/>
        <w:left w:val="none" w:sz="0" w:space="0" w:color="auto"/>
        <w:bottom w:val="none" w:sz="0" w:space="0" w:color="auto"/>
        <w:right w:val="none" w:sz="0" w:space="0" w:color="auto"/>
      </w:divBdr>
    </w:div>
    <w:div w:id="512456772">
      <w:bodyDiv w:val="1"/>
      <w:marLeft w:val="0"/>
      <w:marRight w:val="0"/>
      <w:marTop w:val="0"/>
      <w:marBottom w:val="0"/>
      <w:divBdr>
        <w:top w:val="none" w:sz="0" w:space="0" w:color="auto"/>
        <w:left w:val="none" w:sz="0" w:space="0" w:color="auto"/>
        <w:bottom w:val="none" w:sz="0" w:space="0" w:color="auto"/>
        <w:right w:val="none" w:sz="0" w:space="0" w:color="auto"/>
      </w:divBdr>
    </w:div>
    <w:div w:id="597176372">
      <w:bodyDiv w:val="1"/>
      <w:marLeft w:val="0"/>
      <w:marRight w:val="0"/>
      <w:marTop w:val="0"/>
      <w:marBottom w:val="0"/>
      <w:divBdr>
        <w:top w:val="none" w:sz="0" w:space="0" w:color="auto"/>
        <w:left w:val="none" w:sz="0" w:space="0" w:color="auto"/>
        <w:bottom w:val="none" w:sz="0" w:space="0" w:color="auto"/>
        <w:right w:val="none" w:sz="0" w:space="0" w:color="auto"/>
      </w:divBdr>
    </w:div>
    <w:div w:id="1168863135">
      <w:bodyDiv w:val="1"/>
      <w:marLeft w:val="0"/>
      <w:marRight w:val="0"/>
      <w:marTop w:val="0"/>
      <w:marBottom w:val="0"/>
      <w:divBdr>
        <w:top w:val="none" w:sz="0" w:space="0" w:color="auto"/>
        <w:left w:val="none" w:sz="0" w:space="0" w:color="auto"/>
        <w:bottom w:val="none" w:sz="0" w:space="0" w:color="auto"/>
        <w:right w:val="none" w:sz="0" w:space="0" w:color="auto"/>
      </w:divBdr>
    </w:div>
    <w:div w:id="1170408931">
      <w:bodyDiv w:val="1"/>
      <w:marLeft w:val="0"/>
      <w:marRight w:val="0"/>
      <w:marTop w:val="0"/>
      <w:marBottom w:val="0"/>
      <w:divBdr>
        <w:top w:val="none" w:sz="0" w:space="0" w:color="auto"/>
        <w:left w:val="none" w:sz="0" w:space="0" w:color="auto"/>
        <w:bottom w:val="none" w:sz="0" w:space="0" w:color="auto"/>
        <w:right w:val="none" w:sz="0" w:space="0" w:color="auto"/>
      </w:divBdr>
    </w:div>
    <w:div w:id="1221596788">
      <w:bodyDiv w:val="1"/>
      <w:marLeft w:val="0"/>
      <w:marRight w:val="0"/>
      <w:marTop w:val="0"/>
      <w:marBottom w:val="0"/>
      <w:divBdr>
        <w:top w:val="none" w:sz="0" w:space="0" w:color="auto"/>
        <w:left w:val="none" w:sz="0" w:space="0" w:color="auto"/>
        <w:bottom w:val="none" w:sz="0" w:space="0" w:color="auto"/>
        <w:right w:val="none" w:sz="0" w:space="0" w:color="auto"/>
      </w:divBdr>
    </w:div>
    <w:div w:id="153990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1DA5D-EDCA-4C2F-847D-67C32B73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Phòng Nội chính - UBND tỉnh Hà Tĩnh</vt:lpstr>
    </vt:vector>
  </TitlesOfParts>
  <Company>- ETH0 -</Company>
  <LinksUpToDate>false</LinksUpToDate>
  <CharactersWithSpaces>11445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Nội chính - UBND tỉnh Hà Tĩnh</dc:title>
  <dc:creator>Thanh An</dc:creator>
  <cp:lastModifiedBy>Admin</cp:lastModifiedBy>
  <cp:revision>4</cp:revision>
  <cp:lastPrinted>2025-10-10T01:14:00Z</cp:lastPrinted>
  <dcterms:created xsi:type="dcterms:W3CDTF">2025-10-02T02:25:00Z</dcterms:created>
  <dcterms:modified xsi:type="dcterms:W3CDTF">2025-10-10T01:18:00Z</dcterms:modified>
</cp:coreProperties>
</file>